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BBC3F" w14:textId="4A881DB2" w:rsidR="00CA38A1" w:rsidRPr="00D27222" w:rsidRDefault="00CA38A1" w:rsidP="00CA38A1">
      <w:pPr>
        <w:autoSpaceDE w:val="0"/>
        <w:autoSpaceDN w:val="0"/>
        <w:adjustRightInd w:val="0"/>
        <w:spacing w:before="120" w:after="120"/>
        <w:outlineLvl w:val="1"/>
        <w:rPr>
          <w:rFonts w:eastAsia="Calibri" w:cs="Arial"/>
          <w:b/>
          <w:bCs/>
          <w:sz w:val="24"/>
          <w:lang w:val="en-AU" w:eastAsia="en-AU"/>
        </w:rPr>
      </w:pPr>
      <w:r w:rsidRPr="00D27222">
        <w:rPr>
          <w:rFonts w:eastAsia="Calibri" w:cs="Arial"/>
          <w:b/>
          <w:bCs/>
          <w:color w:val="003D69"/>
          <w:sz w:val="24"/>
          <w:lang w:val="en-AU" w:eastAsia="en-AU"/>
        </w:rPr>
        <w:t>Position:</w:t>
      </w:r>
      <w:r w:rsidRPr="00D27222">
        <w:rPr>
          <w:rFonts w:eastAsia="Calibri" w:cs="Arial"/>
          <w:b/>
          <w:bCs/>
          <w:color w:val="003D69"/>
          <w:sz w:val="24"/>
          <w:lang w:val="en-AU" w:eastAsia="en-AU"/>
        </w:rPr>
        <w:tab/>
      </w:r>
      <w:r w:rsidRPr="00D27222">
        <w:rPr>
          <w:rFonts w:eastAsia="Calibri" w:cs="Arial"/>
          <w:b/>
          <w:bCs/>
          <w:color w:val="003D69"/>
          <w:sz w:val="24"/>
          <w:lang w:val="en-AU" w:eastAsia="en-AU"/>
        </w:rPr>
        <w:tab/>
      </w:r>
      <w:r w:rsidR="00D27222" w:rsidRPr="00D27222">
        <w:rPr>
          <w:rFonts w:eastAsia="Calibri" w:cs="Arial"/>
          <w:bCs/>
          <w:sz w:val="24"/>
          <w:lang w:val="en-AU" w:eastAsia="en-AU"/>
        </w:rPr>
        <w:t>Administration Officer</w:t>
      </w:r>
    </w:p>
    <w:p w14:paraId="590ABBED" w14:textId="36B35800" w:rsidR="00CA38A1" w:rsidRPr="00D27222" w:rsidRDefault="00CA38A1" w:rsidP="007D553A">
      <w:pPr>
        <w:autoSpaceDE w:val="0"/>
        <w:autoSpaceDN w:val="0"/>
        <w:adjustRightInd w:val="0"/>
        <w:spacing w:before="120" w:after="120"/>
        <w:ind w:left="2160" w:hanging="2160"/>
        <w:outlineLvl w:val="1"/>
        <w:rPr>
          <w:rFonts w:eastAsia="Calibri" w:cs="Arial"/>
          <w:bCs/>
          <w:sz w:val="24"/>
          <w:lang w:val="en-AU" w:eastAsia="en-AU"/>
        </w:rPr>
      </w:pPr>
      <w:r w:rsidRPr="00D27222">
        <w:rPr>
          <w:rFonts w:eastAsia="Calibri" w:cs="Arial"/>
          <w:b/>
          <w:bCs/>
          <w:color w:val="003D69"/>
          <w:sz w:val="24"/>
          <w:lang w:val="en-AU" w:eastAsia="en-AU"/>
        </w:rPr>
        <w:t>Department:</w:t>
      </w:r>
      <w:r w:rsidRPr="00D27222">
        <w:rPr>
          <w:rFonts w:eastAsia="Calibri" w:cs="Arial"/>
          <w:b/>
          <w:bCs/>
          <w:color w:val="003D69"/>
          <w:sz w:val="24"/>
          <w:lang w:val="en-AU" w:eastAsia="en-AU"/>
        </w:rPr>
        <w:tab/>
      </w:r>
      <w:r w:rsidR="00D27222" w:rsidRPr="00D27222">
        <w:rPr>
          <w:rFonts w:eastAsia="Calibri" w:cs="Arial"/>
          <w:bCs/>
          <w:sz w:val="24"/>
          <w:lang w:val="en-AU" w:eastAsia="en-AU"/>
        </w:rPr>
        <w:t xml:space="preserve">Primary Care Improvement </w:t>
      </w:r>
    </w:p>
    <w:p w14:paraId="55539E8D" w14:textId="2A0F4598" w:rsidR="00CA38A1" w:rsidRPr="00D27222" w:rsidRDefault="00CA38A1" w:rsidP="00CA38A1">
      <w:pPr>
        <w:autoSpaceDE w:val="0"/>
        <w:autoSpaceDN w:val="0"/>
        <w:adjustRightInd w:val="0"/>
        <w:spacing w:before="120" w:after="120"/>
        <w:outlineLvl w:val="1"/>
        <w:rPr>
          <w:rFonts w:eastAsia="Calibri" w:cs="Arial"/>
          <w:b/>
          <w:bCs/>
          <w:color w:val="003D69"/>
          <w:sz w:val="24"/>
          <w:lang w:val="en-AU" w:eastAsia="en-AU"/>
        </w:rPr>
      </w:pPr>
      <w:r w:rsidRPr="00D27222">
        <w:rPr>
          <w:rFonts w:eastAsia="Calibri" w:cs="Arial"/>
          <w:b/>
          <w:bCs/>
          <w:color w:val="003D69"/>
          <w:sz w:val="24"/>
          <w:lang w:val="en-AU" w:eastAsia="en-AU"/>
        </w:rPr>
        <w:t>Team:</w:t>
      </w:r>
      <w:r w:rsidRPr="00D27222">
        <w:rPr>
          <w:rFonts w:eastAsia="Calibri" w:cs="Arial"/>
          <w:b/>
          <w:bCs/>
          <w:color w:val="003D69"/>
          <w:sz w:val="24"/>
          <w:lang w:val="en-AU" w:eastAsia="en-AU"/>
        </w:rPr>
        <w:tab/>
      </w:r>
      <w:r w:rsidRPr="00D27222">
        <w:rPr>
          <w:rFonts w:eastAsia="Calibri" w:cs="Arial"/>
          <w:b/>
          <w:bCs/>
          <w:color w:val="003D69"/>
          <w:sz w:val="24"/>
          <w:lang w:val="en-AU" w:eastAsia="en-AU"/>
        </w:rPr>
        <w:tab/>
      </w:r>
      <w:r w:rsidRPr="00D27222">
        <w:rPr>
          <w:rFonts w:eastAsia="Calibri" w:cs="Arial"/>
          <w:b/>
          <w:bCs/>
          <w:color w:val="003D69"/>
          <w:sz w:val="24"/>
          <w:lang w:val="en-AU" w:eastAsia="en-AU"/>
        </w:rPr>
        <w:tab/>
      </w:r>
      <w:r w:rsidR="00D27222" w:rsidRPr="00D27222">
        <w:rPr>
          <w:rFonts w:eastAsia="Calibri" w:cs="Arial"/>
          <w:bCs/>
          <w:sz w:val="24"/>
          <w:lang w:val="en-AU" w:eastAsia="en-AU"/>
        </w:rPr>
        <w:t>Digital Health and Quality Improvement</w:t>
      </w:r>
    </w:p>
    <w:p w14:paraId="29F2D32F" w14:textId="42675C85" w:rsidR="00CA38A1" w:rsidRPr="00D27222" w:rsidRDefault="00CA38A1" w:rsidP="00CA38A1">
      <w:pPr>
        <w:autoSpaceDE w:val="0"/>
        <w:autoSpaceDN w:val="0"/>
        <w:adjustRightInd w:val="0"/>
        <w:spacing w:before="120" w:after="120"/>
        <w:outlineLvl w:val="1"/>
        <w:rPr>
          <w:rFonts w:eastAsia="Calibri" w:cs="Arial"/>
          <w:b/>
          <w:bCs/>
          <w:color w:val="003D69"/>
          <w:sz w:val="24"/>
          <w:lang w:val="en-AU" w:eastAsia="en-AU"/>
        </w:rPr>
      </w:pPr>
      <w:r w:rsidRPr="00D27222">
        <w:rPr>
          <w:rFonts w:eastAsia="Calibri" w:cs="Arial"/>
          <w:b/>
          <w:bCs/>
          <w:color w:val="003D69"/>
          <w:sz w:val="24"/>
          <w:lang w:val="en-AU" w:eastAsia="en-AU"/>
        </w:rPr>
        <w:t>Reports to:</w:t>
      </w:r>
      <w:r w:rsidRPr="00D27222">
        <w:rPr>
          <w:rFonts w:eastAsia="Calibri" w:cs="Arial"/>
          <w:b/>
          <w:bCs/>
          <w:color w:val="003D69"/>
          <w:sz w:val="24"/>
          <w:lang w:val="en-AU" w:eastAsia="en-AU"/>
        </w:rPr>
        <w:tab/>
      </w:r>
      <w:r w:rsidRPr="00D27222">
        <w:rPr>
          <w:rFonts w:eastAsia="Calibri" w:cs="Arial"/>
          <w:b/>
          <w:bCs/>
          <w:color w:val="003D69"/>
          <w:sz w:val="24"/>
          <w:lang w:val="en-AU" w:eastAsia="en-AU"/>
        </w:rPr>
        <w:tab/>
      </w:r>
      <w:r w:rsidR="00D27222" w:rsidRPr="00D27222">
        <w:rPr>
          <w:rFonts w:eastAsia="Calibri" w:cs="Arial"/>
          <w:sz w:val="24"/>
          <w:lang w:val="en-AU" w:eastAsia="en-AU"/>
        </w:rPr>
        <w:t xml:space="preserve">Digital Health and QI Manager </w:t>
      </w:r>
    </w:p>
    <w:p w14:paraId="5A34ADBB" w14:textId="043661E4" w:rsidR="00CA38A1" w:rsidRPr="00D27222" w:rsidRDefault="00CA38A1" w:rsidP="00CA38A1">
      <w:pPr>
        <w:autoSpaceDE w:val="0"/>
        <w:autoSpaceDN w:val="0"/>
        <w:adjustRightInd w:val="0"/>
        <w:spacing w:before="120" w:after="120"/>
        <w:outlineLvl w:val="1"/>
        <w:rPr>
          <w:rFonts w:eastAsia="Calibri" w:cs="Arial"/>
          <w:b/>
          <w:bCs/>
          <w:sz w:val="24"/>
          <w:lang w:val="en-AU" w:eastAsia="en-AU"/>
        </w:rPr>
      </w:pPr>
      <w:r w:rsidRPr="00D27222">
        <w:rPr>
          <w:rFonts w:eastAsia="Calibri" w:cs="Arial"/>
          <w:b/>
          <w:bCs/>
          <w:color w:val="003D69"/>
          <w:sz w:val="24"/>
          <w:lang w:val="en-AU" w:eastAsia="en-AU"/>
        </w:rPr>
        <w:t>Direct reports:</w:t>
      </w:r>
      <w:r w:rsidRPr="00D27222">
        <w:rPr>
          <w:rFonts w:eastAsia="Calibri" w:cs="Arial"/>
          <w:b/>
          <w:bCs/>
          <w:color w:val="003D69"/>
          <w:sz w:val="24"/>
          <w:lang w:val="en-AU" w:eastAsia="en-AU"/>
        </w:rPr>
        <w:tab/>
      </w:r>
      <w:r w:rsidR="00D27222" w:rsidRPr="00D27222">
        <w:rPr>
          <w:rFonts w:eastAsia="Calibri" w:cs="Arial"/>
          <w:sz w:val="24"/>
          <w:lang w:val="en-AU" w:eastAsia="en-AU"/>
        </w:rPr>
        <w:t>Nil</w:t>
      </w:r>
    </w:p>
    <w:p w14:paraId="49FB54EA" w14:textId="57011CCD" w:rsidR="00CA38A1" w:rsidRPr="00D27222" w:rsidRDefault="00CA38A1" w:rsidP="00CA38A1">
      <w:pPr>
        <w:autoSpaceDE w:val="0"/>
        <w:autoSpaceDN w:val="0"/>
        <w:adjustRightInd w:val="0"/>
        <w:spacing w:before="120" w:after="120"/>
        <w:outlineLvl w:val="1"/>
        <w:rPr>
          <w:rFonts w:eastAsia="Calibri" w:cs="Arial"/>
          <w:color w:val="003D69"/>
          <w:sz w:val="24"/>
          <w:lang w:val="en-AU" w:eastAsia="en-AU"/>
        </w:rPr>
      </w:pPr>
      <w:r w:rsidRPr="00D27222">
        <w:rPr>
          <w:rFonts w:eastAsia="Calibri" w:cs="Arial"/>
          <w:b/>
          <w:bCs/>
          <w:color w:val="003D69"/>
          <w:sz w:val="24"/>
          <w:lang w:val="en-AU" w:eastAsia="en-AU"/>
        </w:rPr>
        <w:t>Date issued:</w:t>
      </w:r>
      <w:r w:rsidRPr="00D27222">
        <w:rPr>
          <w:rFonts w:eastAsia="Calibri" w:cs="Arial"/>
          <w:b/>
          <w:bCs/>
          <w:color w:val="003D69"/>
          <w:sz w:val="24"/>
          <w:lang w:val="en-AU" w:eastAsia="en-AU"/>
        </w:rPr>
        <w:tab/>
      </w:r>
      <w:r w:rsidR="00D27222" w:rsidRPr="00D27222">
        <w:rPr>
          <w:rFonts w:eastAsia="Calibri" w:cs="Arial"/>
          <w:b/>
          <w:bCs/>
          <w:color w:val="003D69"/>
          <w:sz w:val="24"/>
          <w:lang w:val="en-AU" w:eastAsia="en-AU"/>
        </w:rPr>
        <w:tab/>
      </w:r>
      <w:r w:rsidR="00D27222" w:rsidRPr="00D27222">
        <w:rPr>
          <w:rFonts w:eastAsia="Calibri" w:cs="Arial"/>
          <w:sz w:val="24"/>
          <w:lang w:val="en-AU" w:eastAsia="en-AU"/>
        </w:rPr>
        <w:t>September 2019</w:t>
      </w:r>
    </w:p>
    <w:p w14:paraId="4A787DFC" w14:textId="77777777" w:rsidR="00CA38A1" w:rsidRPr="00D27222" w:rsidRDefault="00CA38A1" w:rsidP="00801DCE">
      <w:pPr>
        <w:autoSpaceDE w:val="0"/>
        <w:autoSpaceDN w:val="0"/>
        <w:adjustRightInd w:val="0"/>
        <w:spacing w:before="240" w:after="240" w:line="276" w:lineRule="auto"/>
        <w:outlineLvl w:val="1"/>
        <w:rPr>
          <w:rFonts w:eastAsia="Calibri" w:cs="Arial"/>
          <w:b/>
          <w:bCs/>
          <w:color w:val="003D69"/>
          <w:sz w:val="24"/>
          <w:lang w:val="en-AU" w:eastAsia="en-AU"/>
        </w:rPr>
      </w:pPr>
    </w:p>
    <w:p w14:paraId="67088C56" w14:textId="06C18E30" w:rsidR="00801DCE" w:rsidRPr="00D27222" w:rsidRDefault="00801DCE" w:rsidP="00801DCE">
      <w:pPr>
        <w:autoSpaceDE w:val="0"/>
        <w:autoSpaceDN w:val="0"/>
        <w:adjustRightInd w:val="0"/>
        <w:spacing w:before="240" w:after="240" w:line="276" w:lineRule="auto"/>
        <w:outlineLvl w:val="1"/>
        <w:rPr>
          <w:rFonts w:eastAsia="Calibri" w:cs="Arial"/>
          <w:b/>
          <w:bCs/>
          <w:color w:val="003D69"/>
          <w:sz w:val="24"/>
          <w:lang w:val="en-AU" w:eastAsia="en-AU"/>
        </w:rPr>
      </w:pPr>
      <w:r w:rsidRPr="00D27222">
        <w:rPr>
          <w:rFonts w:eastAsia="Calibri" w:cs="Arial"/>
          <w:b/>
          <w:bCs/>
          <w:color w:val="003D69"/>
          <w:sz w:val="24"/>
          <w:lang w:val="en-AU" w:eastAsia="en-AU"/>
        </w:rPr>
        <w:t>Organisational Environment</w:t>
      </w:r>
      <w:r w:rsidRPr="00D27222">
        <w:rPr>
          <w:rFonts w:eastAsia="Calibri" w:cs="Arial"/>
          <w:b/>
          <w:bCs/>
          <w:color w:val="003D69"/>
          <w:sz w:val="24"/>
          <w:lang w:val="en-AU" w:eastAsia="en-AU"/>
        </w:rPr>
        <w:tab/>
      </w:r>
    </w:p>
    <w:p w14:paraId="4DFCA093" w14:textId="77777777" w:rsidR="00801DCE" w:rsidRPr="00D27222" w:rsidRDefault="00801DCE" w:rsidP="00801DCE">
      <w:pPr>
        <w:pStyle w:val="Default"/>
        <w:rPr>
          <w:sz w:val="22"/>
          <w:szCs w:val="22"/>
        </w:rPr>
      </w:pPr>
      <w:r w:rsidRPr="00D27222">
        <w:rPr>
          <w:sz w:val="22"/>
          <w:szCs w:val="22"/>
        </w:rPr>
        <w:t xml:space="preserve">Primary health networks (PHNs) have been established with the key objectives of increasing the efficiency and effectiveness of primary health care services for individuals, particularly those at risk of poor health outcomes. They also aim to improve coordination of care to ensure people receive the right care in the right place at the right time. </w:t>
      </w:r>
    </w:p>
    <w:p w14:paraId="6FA8FF5E" w14:textId="77777777" w:rsidR="00801DCE" w:rsidRPr="00D27222" w:rsidRDefault="00801DCE" w:rsidP="00801DCE">
      <w:pPr>
        <w:pStyle w:val="Default"/>
        <w:rPr>
          <w:sz w:val="22"/>
          <w:szCs w:val="22"/>
        </w:rPr>
      </w:pPr>
    </w:p>
    <w:p w14:paraId="41599C6E" w14:textId="77777777" w:rsidR="00801DCE" w:rsidRPr="00D27222" w:rsidRDefault="00801DCE" w:rsidP="00801DCE">
      <w:pPr>
        <w:pStyle w:val="Default"/>
        <w:rPr>
          <w:sz w:val="22"/>
          <w:szCs w:val="22"/>
        </w:rPr>
      </w:pPr>
      <w:r w:rsidRPr="00D27222">
        <w:rPr>
          <w:sz w:val="22"/>
          <w:szCs w:val="22"/>
        </w:rPr>
        <w:t xml:space="preserve">The central and eastern Sydney catchment spans 667 square kilometres, stretching from Strathfield to Sutherland, as far east as Bondi, </w:t>
      </w:r>
      <w:proofErr w:type="gramStart"/>
      <w:r w:rsidRPr="00D27222">
        <w:rPr>
          <w:sz w:val="22"/>
          <w:szCs w:val="22"/>
        </w:rPr>
        <w:t>and also</w:t>
      </w:r>
      <w:proofErr w:type="gramEnd"/>
      <w:r w:rsidRPr="00D27222">
        <w:rPr>
          <w:sz w:val="22"/>
          <w:szCs w:val="22"/>
        </w:rPr>
        <w:t xml:space="preserve"> includes Lord Howe Island and Norfolk Island. We are the second largest PHN across Australia by population, with more than 1.4 million individuals residing in our region. Our boundaries also align with those of South Eastern Sydney Local Health District and Sydney Local Health District. </w:t>
      </w:r>
    </w:p>
    <w:p w14:paraId="36A83BE2" w14:textId="77777777" w:rsidR="007621EA" w:rsidRPr="00D27222" w:rsidRDefault="007621EA" w:rsidP="007621EA">
      <w:pPr>
        <w:autoSpaceDE w:val="0"/>
        <w:autoSpaceDN w:val="0"/>
        <w:adjustRightInd w:val="0"/>
        <w:spacing w:before="240" w:after="240" w:line="276" w:lineRule="auto"/>
        <w:outlineLvl w:val="1"/>
        <w:rPr>
          <w:rFonts w:eastAsia="Calibri" w:cs="Arial"/>
          <w:b/>
          <w:bCs/>
          <w:color w:val="003D69"/>
          <w:sz w:val="24"/>
          <w:lang w:val="en-AU" w:eastAsia="en-AU"/>
        </w:rPr>
      </w:pPr>
      <w:r w:rsidRPr="00D27222">
        <w:rPr>
          <w:rFonts w:eastAsia="Calibri" w:cs="Arial"/>
          <w:b/>
          <w:bCs/>
          <w:color w:val="003D69"/>
          <w:sz w:val="24"/>
          <w:lang w:val="en-AU" w:eastAsia="en-AU"/>
        </w:rPr>
        <w:t xml:space="preserve">Our Vision  </w:t>
      </w:r>
    </w:p>
    <w:p w14:paraId="6F0E1FBF" w14:textId="77777777" w:rsidR="007621EA" w:rsidRPr="00D27222" w:rsidRDefault="007621EA" w:rsidP="007621EA">
      <w:pPr>
        <w:autoSpaceDE w:val="0"/>
        <w:autoSpaceDN w:val="0"/>
        <w:adjustRightInd w:val="0"/>
        <w:spacing w:after="120" w:line="276" w:lineRule="auto"/>
        <w:jc w:val="both"/>
        <w:rPr>
          <w:rFonts w:eastAsia="Calibri" w:cs="Arial"/>
          <w:szCs w:val="22"/>
          <w:lang w:val="en-AU"/>
        </w:rPr>
      </w:pPr>
      <w:r w:rsidRPr="00D27222">
        <w:rPr>
          <w:rFonts w:eastAsia="Calibri" w:cs="Arial"/>
          <w:szCs w:val="22"/>
          <w:lang w:val="en-AU"/>
        </w:rPr>
        <w:t>Better health and wellbeing</w:t>
      </w:r>
    </w:p>
    <w:p w14:paraId="0BE4C9A4" w14:textId="77777777" w:rsidR="007621EA" w:rsidRPr="00D27222" w:rsidRDefault="007621EA" w:rsidP="007621EA">
      <w:pPr>
        <w:autoSpaceDE w:val="0"/>
        <w:autoSpaceDN w:val="0"/>
        <w:adjustRightInd w:val="0"/>
        <w:spacing w:before="240" w:after="240" w:line="276" w:lineRule="auto"/>
        <w:outlineLvl w:val="1"/>
        <w:rPr>
          <w:rFonts w:eastAsia="Calibri" w:cs="Arial"/>
          <w:b/>
          <w:bCs/>
          <w:color w:val="003D69"/>
          <w:sz w:val="24"/>
          <w:lang w:val="en-AU" w:eastAsia="en-AU"/>
        </w:rPr>
      </w:pPr>
      <w:r w:rsidRPr="00D27222">
        <w:rPr>
          <w:rFonts w:eastAsia="Calibri" w:cs="Arial"/>
          <w:b/>
          <w:bCs/>
          <w:color w:val="003D69"/>
          <w:sz w:val="24"/>
          <w:lang w:val="en-AU" w:eastAsia="en-AU"/>
        </w:rPr>
        <w:t>Our Purpose</w:t>
      </w:r>
    </w:p>
    <w:p w14:paraId="631857BE" w14:textId="77777777" w:rsidR="007621EA" w:rsidRPr="00D27222" w:rsidRDefault="007621EA" w:rsidP="007621EA">
      <w:pPr>
        <w:autoSpaceDE w:val="0"/>
        <w:autoSpaceDN w:val="0"/>
        <w:adjustRightInd w:val="0"/>
        <w:spacing w:after="120" w:line="276" w:lineRule="auto"/>
        <w:jc w:val="both"/>
        <w:rPr>
          <w:rFonts w:eastAsia="Calibri" w:cs="Arial"/>
          <w:szCs w:val="22"/>
          <w:lang w:val="en-AU"/>
        </w:rPr>
      </w:pPr>
      <w:r w:rsidRPr="00D27222">
        <w:rPr>
          <w:rFonts w:eastAsia="Calibri" w:cs="Arial"/>
          <w:szCs w:val="22"/>
          <w:lang w:val="en-AU"/>
        </w:rPr>
        <w:t>Improve and transform care</w:t>
      </w:r>
    </w:p>
    <w:p w14:paraId="37EAF295" w14:textId="77777777" w:rsidR="007621EA" w:rsidRPr="00D27222" w:rsidRDefault="007621EA" w:rsidP="007621EA">
      <w:pPr>
        <w:autoSpaceDE w:val="0"/>
        <w:autoSpaceDN w:val="0"/>
        <w:adjustRightInd w:val="0"/>
        <w:spacing w:before="240" w:after="240" w:line="276" w:lineRule="auto"/>
        <w:outlineLvl w:val="1"/>
        <w:rPr>
          <w:rFonts w:eastAsia="Calibri" w:cs="Arial"/>
          <w:b/>
          <w:bCs/>
          <w:color w:val="003D69"/>
          <w:szCs w:val="22"/>
          <w:lang w:val="en-AU" w:eastAsia="en-AU"/>
        </w:rPr>
      </w:pPr>
      <w:r w:rsidRPr="00D27222">
        <w:rPr>
          <w:rFonts w:eastAsia="Calibri" w:cs="Arial"/>
          <w:b/>
          <w:bCs/>
          <w:color w:val="003D69"/>
          <w:szCs w:val="22"/>
          <w:lang w:val="en-AU" w:eastAsia="en-AU"/>
        </w:rPr>
        <w:t xml:space="preserve">Our Goals </w:t>
      </w:r>
    </w:p>
    <w:p w14:paraId="4B6920CF" w14:textId="15E8F2C3" w:rsidR="007621EA" w:rsidRPr="00D27222" w:rsidRDefault="007621EA" w:rsidP="007621EA">
      <w:pPr>
        <w:pStyle w:val="ListParagraph"/>
        <w:numPr>
          <w:ilvl w:val="0"/>
          <w:numId w:val="7"/>
        </w:numPr>
        <w:tabs>
          <w:tab w:val="left" w:pos="567"/>
        </w:tabs>
        <w:spacing w:before="120" w:after="60" w:line="360" w:lineRule="auto"/>
        <w:jc w:val="both"/>
        <w:rPr>
          <w:rFonts w:eastAsia="Calibri" w:cs="Arial"/>
          <w:szCs w:val="22"/>
          <w:lang w:val="en-AU"/>
        </w:rPr>
      </w:pPr>
      <w:r w:rsidRPr="00D27222">
        <w:rPr>
          <w:rFonts w:eastAsia="Calibri" w:cs="Arial"/>
          <w:szCs w:val="22"/>
          <w:lang w:val="en-AU"/>
        </w:rPr>
        <w:t>Improve practice</w:t>
      </w:r>
    </w:p>
    <w:p w14:paraId="1B1C8782" w14:textId="24B5DE7C" w:rsidR="007621EA" w:rsidRPr="00D27222" w:rsidRDefault="007621EA" w:rsidP="007621EA">
      <w:pPr>
        <w:pStyle w:val="ListParagraph"/>
        <w:numPr>
          <w:ilvl w:val="0"/>
          <w:numId w:val="7"/>
        </w:numPr>
        <w:tabs>
          <w:tab w:val="left" w:pos="567"/>
        </w:tabs>
        <w:spacing w:before="120" w:after="60" w:line="360" w:lineRule="auto"/>
        <w:jc w:val="both"/>
        <w:rPr>
          <w:rFonts w:eastAsia="Calibri" w:cs="Arial"/>
          <w:szCs w:val="22"/>
          <w:lang w:val="en-AU"/>
        </w:rPr>
      </w:pPr>
      <w:r w:rsidRPr="00D27222">
        <w:rPr>
          <w:rFonts w:eastAsia="Calibri" w:cs="Arial"/>
          <w:szCs w:val="22"/>
          <w:lang w:val="en-AU"/>
        </w:rPr>
        <w:t>Integrate systems</w:t>
      </w:r>
    </w:p>
    <w:p w14:paraId="308745B1" w14:textId="70250500" w:rsidR="007621EA" w:rsidRPr="00D27222" w:rsidRDefault="007621EA" w:rsidP="007621EA">
      <w:pPr>
        <w:pStyle w:val="ListParagraph"/>
        <w:numPr>
          <w:ilvl w:val="0"/>
          <w:numId w:val="7"/>
        </w:numPr>
        <w:tabs>
          <w:tab w:val="left" w:pos="567"/>
        </w:tabs>
        <w:spacing w:before="120" w:after="60" w:line="360" w:lineRule="auto"/>
        <w:jc w:val="both"/>
        <w:rPr>
          <w:rFonts w:eastAsia="Calibri" w:cs="Arial"/>
          <w:szCs w:val="22"/>
          <w:lang w:val="en-AU"/>
        </w:rPr>
      </w:pPr>
      <w:r w:rsidRPr="00D27222">
        <w:rPr>
          <w:rFonts w:eastAsia="Calibri" w:cs="Arial"/>
          <w:szCs w:val="22"/>
          <w:lang w:val="en-AU"/>
        </w:rPr>
        <w:t>Commission services</w:t>
      </w:r>
    </w:p>
    <w:p w14:paraId="50896B5F" w14:textId="77777777" w:rsidR="007621EA" w:rsidRPr="00D27222" w:rsidRDefault="007621EA" w:rsidP="007621EA">
      <w:pPr>
        <w:autoSpaceDE w:val="0"/>
        <w:autoSpaceDN w:val="0"/>
        <w:adjustRightInd w:val="0"/>
        <w:spacing w:before="240" w:after="240" w:line="276" w:lineRule="auto"/>
        <w:outlineLvl w:val="1"/>
        <w:rPr>
          <w:rFonts w:eastAsia="Calibri" w:cs="Arial"/>
          <w:b/>
          <w:bCs/>
          <w:color w:val="003D69"/>
          <w:sz w:val="24"/>
          <w:lang w:val="en-AU" w:eastAsia="en-AU"/>
        </w:rPr>
      </w:pPr>
      <w:r w:rsidRPr="00D27222">
        <w:rPr>
          <w:rFonts w:eastAsia="Calibri" w:cs="Arial"/>
          <w:b/>
          <w:bCs/>
          <w:color w:val="003D69"/>
          <w:sz w:val="24"/>
          <w:lang w:val="en-AU" w:eastAsia="en-AU"/>
        </w:rPr>
        <w:t>Our Values</w:t>
      </w:r>
    </w:p>
    <w:p w14:paraId="42E8EDB5" w14:textId="77777777" w:rsidR="007621EA" w:rsidRPr="00D27222" w:rsidRDefault="007621EA" w:rsidP="007621EA">
      <w:pPr>
        <w:pStyle w:val="Default"/>
        <w:numPr>
          <w:ilvl w:val="0"/>
          <w:numId w:val="7"/>
        </w:numPr>
        <w:spacing w:after="144"/>
        <w:ind w:left="360"/>
        <w:rPr>
          <w:sz w:val="22"/>
          <w:szCs w:val="22"/>
        </w:rPr>
      </w:pPr>
      <w:r w:rsidRPr="00D27222">
        <w:rPr>
          <w:sz w:val="22"/>
          <w:szCs w:val="22"/>
        </w:rPr>
        <w:t>Learning and Growth</w:t>
      </w:r>
    </w:p>
    <w:p w14:paraId="7CF41C8E" w14:textId="77777777" w:rsidR="007621EA" w:rsidRPr="00D27222" w:rsidRDefault="007621EA" w:rsidP="007621EA">
      <w:pPr>
        <w:pStyle w:val="Default"/>
        <w:numPr>
          <w:ilvl w:val="0"/>
          <w:numId w:val="7"/>
        </w:numPr>
        <w:spacing w:after="144"/>
        <w:ind w:left="360"/>
        <w:rPr>
          <w:sz w:val="22"/>
          <w:szCs w:val="22"/>
        </w:rPr>
      </w:pPr>
      <w:r w:rsidRPr="00D27222">
        <w:rPr>
          <w:sz w:val="22"/>
          <w:szCs w:val="22"/>
        </w:rPr>
        <w:t>Integrity</w:t>
      </w:r>
    </w:p>
    <w:p w14:paraId="3BF871B1" w14:textId="77777777" w:rsidR="007621EA" w:rsidRPr="00D27222" w:rsidRDefault="007621EA" w:rsidP="007621EA">
      <w:pPr>
        <w:pStyle w:val="Default"/>
        <w:numPr>
          <w:ilvl w:val="0"/>
          <w:numId w:val="7"/>
        </w:numPr>
        <w:spacing w:after="144"/>
        <w:ind w:left="360"/>
        <w:rPr>
          <w:sz w:val="22"/>
          <w:szCs w:val="22"/>
        </w:rPr>
      </w:pPr>
      <w:r w:rsidRPr="00D27222">
        <w:rPr>
          <w:sz w:val="22"/>
          <w:szCs w:val="22"/>
        </w:rPr>
        <w:t xml:space="preserve">Collaboration </w:t>
      </w:r>
    </w:p>
    <w:p w14:paraId="6A2C708F" w14:textId="77777777" w:rsidR="008F699F" w:rsidRPr="00D27222" w:rsidRDefault="008F699F" w:rsidP="005821EE">
      <w:pPr>
        <w:pStyle w:val="Content"/>
        <w:rPr>
          <w:rFonts w:eastAsia="Arial Unicode MS"/>
          <w:color w:val="767171" w:themeColor="background2" w:themeShade="80"/>
          <w:sz w:val="24"/>
          <w:szCs w:val="24"/>
          <w:lang w:val="en-US" w:eastAsia="en-US"/>
        </w:rPr>
      </w:pPr>
    </w:p>
    <w:p w14:paraId="239B0C4A" w14:textId="49D3C81A" w:rsidR="008F699F" w:rsidRPr="00D27222" w:rsidRDefault="008F699F" w:rsidP="008F699F">
      <w:pPr>
        <w:pStyle w:val="paragraph"/>
        <w:spacing w:before="0" w:beforeAutospacing="0" w:after="0" w:afterAutospacing="0"/>
        <w:jc w:val="both"/>
        <w:textAlignment w:val="baseline"/>
        <w:rPr>
          <w:rStyle w:val="eop"/>
          <w:rFonts w:ascii="Arial" w:hAnsi="Arial" w:cs="Arial"/>
          <w:b/>
          <w:bCs/>
          <w:color w:val="003D69"/>
        </w:rPr>
      </w:pPr>
      <w:r w:rsidRPr="00D27222">
        <w:rPr>
          <w:rStyle w:val="normaltextrun"/>
          <w:rFonts w:ascii="Arial" w:hAnsi="Arial" w:cs="Arial"/>
          <w:b/>
          <w:bCs/>
          <w:color w:val="003D69"/>
        </w:rPr>
        <w:t>Purpose of Role</w:t>
      </w:r>
      <w:r w:rsidRPr="00D27222">
        <w:rPr>
          <w:rStyle w:val="eop"/>
          <w:rFonts w:ascii="Arial" w:hAnsi="Arial" w:cs="Arial"/>
          <w:b/>
          <w:bCs/>
          <w:color w:val="003D69"/>
        </w:rPr>
        <w:t> </w:t>
      </w:r>
    </w:p>
    <w:p w14:paraId="5CB06AA8" w14:textId="77777777" w:rsidR="008F699F" w:rsidRPr="00D27222" w:rsidRDefault="008F699F" w:rsidP="008F699F">
      <w:pPr>
        <w:pStyle w:val="paragraph"/>
        <w:spacing w:before="0" w:beforeAutospacing="0" w:after="0" w:afterAutospacing="0"/>
        <w:jc w:val="both"/>
        <w:textAlignment w:val="baseline"/>
        <w:rPr>
          <w:rFonts w:ascii="Arial" w:hAnsi="Arial" w:cs="Arial"/>
          <w:b/>
          <w:bCs/>
          <w:color w:val="003D69"/>
        </w:rPr>
      </w:pPr>
    </w:p>
    <w:p w14:paraId="1866E2FE" w14:textId="77777777" w:rsidR="00D27222" w:rsidRPr="00D27222" w:rsidRDefault="00D27222" w:rsidP="00D27222">
      <w:pPr>
        <w:pStyle w:val="ListParagraph"/>
        <w:numPr>
          <w:ilvl w:val="0"/>
          <w:numId w:val="22"/>
        </w:numPr>
        <w:rPr>
          <w:rFonts w:cs="Arial"/>
          <w:szCs w:val="22"/>
        </w:rPr>
      </w:pPr>
      <w:r w:rsidRPr="00D27222">
        <w:rPr>
          <w:rFonts w:cs="Arial"/>
          <w:szCs w:val="22"/>
        </w:rPr>
        <w:t>The Administration Officer provides a broad range of administrative services to support the Digital Health and Quality Improvement team and Practice Support and Development team to facilitate the delivery of business operations.</w:t>
      </w:r>
    </w:p>
    <w:p w14:paraId="40383450" w14:textId="77777777" w:rsidR="009E1857" w:rsidRPr="00D27222" w:rsidRDefault="009E1857" w:rsidP="005821EE">
      <w:pPr>
        <w:pStyle w:val="Content"/>
        <w:rPr>
          <w:sz w:val="24"/>
          <w:szCs w:val="24"/>
        </w:rPr>
      </w:pPr>
    </w:p>
    <w:p w14:paraId="071F15D1" w14:textId="231B065C" w:rsidR="00D27222" w:rsidRPr="00D27222" w:rsidRDefault="008F699F" w:rsidP="008F699F">
      <w:pPr>
        <w:jc w:val="both"/>
        <w:textAlignment w:val="baseline"/>
        <w:rPr>
          <w:rFonts w:eastAsia="Times New Roman" w:cs="Arial"/>
          <w:b/>
          <w:bCs/>
          <w:color w:val="003D69"/>
          <w:sz w:val="24"/>
          <w:lang w:val="en-AU" w:eastAsia="en-AU"/>
        </w:rPr>
      </w:pPr>
      <w:r w:rsidRPr="00D27222">
        <w:rPr>
          <w:rFonts w:eastAsia="Times New Roman" w:cs="Arial"/>
          <w:b/>
          <w:bCs/>
          <w:color w:val="003D69"/>
          <w:sz w:val="24"/>
          <w:lang w:val="en-AU" w:eastAsia="en-AU"/>
        </w:rPr>
        <w:t>Key Responsibilities</w:t>
      </w:r>
    </w:p>
    <w:p w14:paraId="5ECFC858" w14:textId="77777777" w:rsidR="00D27222" w:rsidRPr="00D27222" w:rsidRDefault="00D27222" w:rsidP="008F699F">
      <w:pPr>
        <w:jc w:val="both"/>
        <w:textAlignment w:val="baseline"/>
        <w:rPr>
          <w:rFonts w:eastAsia="Times New Roman" w:cs="Arial"/>
          <w:b/>
          <w:bCs/>
          <w:color w:val="003D69"/>
          <w:sz w:val="24"/>
          <w:lang w:val="en-AU" w:eastAsia="en-AU"/>
        </w:rPr>
      </w:pPr>
    </w:p>
    <w:p w14:paraId="44053892" w14:textId="6445B866" w:rsidR="00D27222" w:rsidRPr="00D27222" w:rsidRDefault="00D27222" w:rsidP="00D27222">
      <w:pPr>
        <w:pStyle w:val="ListParagraph"/>
        <w:numPr>
          <w:ilvl w:val="0"/>
          <w:numId w:val="27"/>
        </w:numPr>
        <w:rPr>
          <w:rFonts w:eastAsia="Times New Roman" w:cs="Arial"/>
          <w:szCs w:val="22"/>
          <w:lang w:val="en-AU" w:eastAsia="en-AU"/>
        </w:rPr>
      </w:pPr>
      <w:r w:rsidRPr="00D27222">
        <w:rPr>
          <w:rFonts w:eastAsia="Times New Roman" w:cs="Arial"/>
          <w:szCs w:val="22"/>
          <w:lang w:val="en-AU" w:eastAsia="en-AU"/>
        </w:rPr>
        <w:t xml:space="preserve">Support the Digital Health and QI teams in the smooth running of CPD </w:t>
      </w:r>
      <w:proofErr w:type="spellStart"/>
      <w:r w:rsidRPr="00D27222">
        <w:rPr>
          <w:rFonts w:eastAsia="Times New Roman" w:cs="Arial"/>
          <w:szCs w:val="22"/>
          <w:lang w:val="en-AU" w:eastAsia="en-AU"/>
        </w:rPr>
        <w:t>eventsand</w:t>
      </w:r>
      <w:proofErr w:type="spellEnd"/>
      <w:r w:rsidRPr="00D27222">
        <w:rPr>
          <w:rFonts w:eastAsia="Times New Roman" w:cs="Arial"/>
          <w:szCs w:val="22"/>
          <w:lang w:val="en-AU" w:eastAsia="en-AU"/>
        </w:rPr>
        <w:t xml:space="preserve"> engagement activities.</w:t>
      </w:r>
    </w:p>
    <w:p w14:paraId="1080A3EC" w14:textId="77777777" w:rsidR="00D27222" w:rsidRPr="00D27222" w:rsidRDefault="00D27222" w:rsidP="00D27222">
      <w:pPr>
        <w:pStyle w:val="ListParagraph"/>
        <w:numPr>
          <w:ilvl w:val="0"/>
          <w:numId w:val="25"/>
        </w:numPr>
        <w:rPr>
          <w:rFonts w:eastAsia="Times New Roman" w:cs="Arial"/>
          <w:szCs w:val="22"/>
          <w:lang w:val="en-AU" w:eastAsia="en-AU"/>
        </w:rPr>
      </w:pPr>
      <w:bookmarkStart w:id="0" w:name="_Hlk524942622"/>
      <w:r w:rsidRPr="00D27222">
        <w:rPr>
          <w:rFonts w:eastAsia="Times New Roman" w:cs="Arial"/>
          <w:szCs w:val="22"/>
          <w:lang w:val="en-AU" w:eastAsia="en-AU"/>
        </w:rPr>
        <w:t>Develop, monitor and report on data for the purpose of analysis in tracking engagement activities, registrations and usage of software for GP, pharmacy, specialists and allied health.</w:t>
      </w:r>
    </w:p>
    <w:p w14:paraId="321D54B9" w14:textId="77777777" w:rsidR="00D27222" w:rsidRPr="00D27222" w:rsidRDefault="00D27222" w:rsidP="00D27222">
      <w:pPr>
        <w:pStyle w:val="ListParagraph"/>
        <w:numPr>
          <w:ilvl w:val="0"/>
          <w:numId w:val="25"/>
        </w:numPr>
        <w:rPr>
          <w:rFonts w:eastAsia="Times New Roman" w:cs="Arial"/>
          <w:szCs w:val="22"/>
          <w:lang w:val="en-AU" w:eastAsia="en-AU"/>
        </w:rPr>
      </w:pPr>
      <w:r w:rsidRPr="00D27222">
        <w:rPr>
          <w:rFonts w:eastAsia="Times New Roman" w:cs="Arial"/>
          <w:szCs w:val="22"/>
          <w:lang w:val="en-AU" w:eastAsia="en-AU"/>
        </w:rPr>
        <w:t>Assist with the preparation and distribution of communications from the teams and act as a central point of contact for both internal and external stakeholders for enquiries.</w:t>
      </w:r>
    </w:p>
    <w:p w14:paraId="2A481BB1" w14:textId="77777777" w:rsidR="00D27222" w:rsidRPr="00D27222" w:rsidRDefault="00D27222" w:rsidP="00D27222">
      <w:pPr>
        <w:pStyle w:val="ListParagraph"/>
        <w:numPr>
          <w:ilvl w:val="0"/>
          <w:numId w:val="25"/>
        </w:numPr>
        <w:rPr>
          <w:rFonts w:eastAsia="Times New Roman" w:cs="Arial"/>
          <w:szCs w:val="22"/>
          <w:lang w:val="en-AU" w:eastAsia="en-AU"/>
        </w:rPr>
      </w:pPr>
      <w:r w:rsidRPr="00D27222">
        <w:rPr>
          <w:rFonts w:eastAsia="Times New Roman" w:cs="Arial"/>
          <w:szCs w:val="22"/>
          <w:lang w:val="en-AU" w:eastAsia="en-AU"/>
        </w:rPr>
        <w:t>Assist with the organisation of events and room bookings and support event promotions by preparing and delivering promotional activities.</w:t>
      </w:r>
    </w:p>
    <w:p w14:paraId="2B5B3104" w14:textId="77777777" w:rsidR="00D27222" w:rsidRPr="00D27222" w:rsidRDefault="00D27222" w:rsidP="00D27222">
      <w:pPr>
        <w:pStyle w:val="ListParagraph"/>
        <w:numPr>
          <w:ilvl w:val="0"/>
          <w:numId w:val="25"/>
        </w:numPr>
        <w:rPr>
          <w:rFonts w:eastAsia="Times New Roman" w:cs="Arial"/>
          <w:szCs w:val="22"/>
          <w:lang w:val="en-AU" w:eastAsia="en-AU"/>
        </w:rPr>
      </w:pPr>
      <w:r w:rsidRPr="00D27222">
        <w:rPr>
          <w:rFonts w:eastAsia="Times New Roman" w:cs="Arial"/>
          <w:szCs w:val="22"/>
          <w:lang w:val="en-AU" w:eastAsia="en-AU"/>
        </w:rPr>
        <w:t xml:space="preserve">Update information in CRM database and monitor data accuracy, proactively identifying and escalating potential errors as required. </w:t>
      </w:r>
    </w:p>
    <w:p w14:paraId="64742684" w14:textId="77777777" w:rsidR="00D27222" w:rsidRPr="00D27222" w:rsidRDefault="00D27222" w:rsidP="00D27222">
      <w:pPr>
        <w:pStyle w:val="ListParagraph"/>
        <w:numPr>
          <w:ilvl w:val="0"/>
          <w:numId w:val="25"/>
        </w:numPr>
        <w:rPr>
          <w:rFonts w:eastAsia="Times New Roman" w:cs="Arial"/>
          <w:szCs w:val="22"/>
          <w:lang w:val="en-AU" w:eastAsia="en-AU"/>
        </w:rPr>
      </w:pPr>
      <w:r w:rsidRPr="00D27222">
        <w:rPr>
          <w:rFonts w:eastAsia="Times New Roman" w:cs="Arial"/>
          <w:szCs w:val="22"/>
          <w:lang w:val="en-AU" w:eastAsia="en-AU"/>
        </w:rPr>
        <w:t xml:space="preserve">Participate in team meetings, collaborative planning activities and quality assurance activities. </w:t>
      </w:r>
    </w:p>
    <w:p w14:paraId="56F67B68" w14:textId="77777777" w:rsidR="00D27222" w:rsidRPr="00D27222" w:rsidRDefault="00D27222" w:rsidP="00D27222">
      <w:pPr>
        <w:pStyle w:val="Content"/>
        <w:numPr>
          <w:ilvl w:val="0"/>
          <w:numId w:val="25"/>
        </w:numPr>
        <w:rPr>
          <w:color w:val="auto"/>
          <w:sz w:val="22"/>
          <w:szCs w:val="22"/>
        </w:rPr>
      </w:pPr>
      <w:r w:rsidRPr="00D27222">
        <w:rPr>
          <w:color w:val="auto"/>
          <w:sz w:val="22"/>
          <w:szCs w:val="22"/>
        </w:rPr>
        <w:t>Enter purchase invoices, process petty cash reimbursements and reconciliations including coding receipts and dockets then filing information in accordance with CESPHN policies and procedures.</w:t>
      </w:r>
    </w:p>
    <w:p w14:paraId="42E48F58" w14:textId="05E1407D" w:rsidR="007D553A" w:rsidRPr="00D27222" w:rsidRDefault="00D27222" w:rsidP="00D27222">
      <w:pPr>
        <w:pStyle w:val="Content"/>
        <w:numPr>
          <w:ilvl w:val="0"/>
          <w:numId w:val="25"/>
        </w:numPr>
        <w:textAlignment w:val="baseline"/>
        <w:rPr>
          <w:b/>
          <w:bCs/>
          <w:sz w:val="22"/>
          <w:szCs w:val="22"/>
        </w:rPr>
      </w:pPr>
      <w:r w:rsidRPr="00D27222">
        <w:rPr>
          <w:color w:val="auto"/>
          <w:sz w:val="22"/>
          <w:szCs w:val="22"/>
        </w:rPr>
        <w:t>Perform other duties commensurate with skills and experience as directed by the Digital Health and QI Manager.</w:t>
      </w:r>
    </w:p>
    <w:p w14:paraId="7D6BDD54" w14:textId="171C7962" w:rsidR="007D553A" w:rsidRPr="00D27222" w:rsidRDefault="007D553A" w:rsidP="007D553A">
      <w:pPr>
        <w:pStyle w:val="Content"/>
        <w:numPr>
          <w:ilvl w:val="0"/>
          <w:numId w:val="25"/>
        </w:numPr>
        <w:rPr>
          <w:sz w:val="22"/>
          <w:szCs w:val="22"/>
        </w:rPr>
      </w:pPr>
      <w:r w:rsidRPr="00D27222">
        <w:rPr>
          <w:rStyle w:val="normaltextrun"/>
          <w:sz w:val="22"/>
          <w:szCs w:val="22"/>
        </w:rPr>
        <w:t>Support the collection and maintenance of </w:t>
      </w:r>
      <w:proofErr w:type="gramStart"/>
      <w:r w:rsidRPr="00D27222">
        <w:rPr>
          <w:rStyle w:val="contextualspellingandgrammarerror"/>
          <w:sz w:val="22"/>
          <w:szCs w:val="22"/>
        </w:rPr>
        <w:t>high quality</w:t>
      </w:r>
      <w:proofErr w:type="gramEnd"/>
      <w:r w:rsidRPr="00D27222">
        <w:rPr>
          <w:rStyle w:val="normaltextrun"/>
          <w:sz w:val="22"/>
          <w:szCs w:val="22"/>
        </w:rPr>
        <w:t> data in compliance with policies and procedures, including the protection of confidential information and the implementation of data quality improvement plans</w:t>
      </w:r>
      <w:r w:rsidRPr="00D27222">
        <w:rPr>
          <w:rStyle w:val="eop"/>
          <w:sz w:val="22"/>
          <w:szCs w:val="22"/>
        </w:rPr>
        <w:t>;</w:t>
      </w:r>
    </w:p>
    <w:p w14:paraId="11E74715" w14:textId="0387F1F0" w:rsidR="007D553A" w:rsidRPr="00D27222" w:rsidRDefault="007D553A" w:rsidP="007D553A">
      <w:pPr>
        <w:pStyle w:val="ListT1"/>
        <w:numPr>
          <w:ilvl w:val="0"/>
          <w:numId w:val="25"/>
        </w:numPr>
        <w:rPr>
          <w:sz w:val="22"/>
          <w:szCs w:val="22"/>
        </w:rPr>
      </w:pPr>
      <w:r w:rsidRPr="00D27222">
        <w:rPr>
          <w:sz w:val="22"/>
          <w:szCs w:val="22"/>
        </w:rPr>
        <w:t>Participate in the development of a safe and healthy workplace and comply with WHS legislation and instructions given in adhering to safe work procedures.</w:t>
      </w:r>
    </w:p>
    <w:bookmarkEnd w:id="0"/>
    <w:p w14:paraId="0596859C" w14:textId="61AB1675" w:rsidR="008F699F" w:rsidRPr="00D27222" w:rsidRDefault="008F699F" w:rsidP="008F699F">
      <w:pPr>
        <w:jc w:val="both"/>
        <w:textAlignment w:val="baseline"/>
        <w:rPr>
          <w:rFonts w:eastAsia="Times New Roman" w:cs="Arial"/>
          <w:b/>
          <w:bCs/>
          <w:color w:val="003D69"/>
          <w:sz w:val="24"/>
          <w:lang w:val="en-AU" w:eastAsia="en-AU"/>
        </w:rPr>
      </w:pPr>
    </w:p>
    <w:p w14:paraId="04B4FDB6" w14:textId="61C0187D" w:rsidR="007D553A" w:rsidRPr="00D27222" w:rsidRDefault="00D859C8" w:rsidP="00D859C8">
      <w:pPr>
        <w:jc w:val="both"/>
        <w:textAlignment w:val="baseline"/>
        <w:rPr>
          <w:rFonts w:eastAsia="Times New Roman" w:cs="Arial"/>
          <w:b/>
          <w:bCs/>
          <w:color w:val="003D69"/>
          <w:sz w:val="24"/>
          <w:lang w:val="en-AU" w:eastAsia="en-AU"/>
        </w:rPr>
      </w:pPr>
      <w:r w:rsidRPr="00D27222">
        <w:rPr>
          <w:rFonts w:eastAsia="Times New Roman" w:cs="Arial"/>
          <w:b/>
          <w:bCs/>
          <w:color w:val="003D69"/>
          <w:sz w:val="24"/>
          <w:lang w:val="en-AU" w:eastAsia="en-AU"/>
        </w:rPr>
        <w:t>Details of relationships relevant to this role</w:t>
      </w:r>
    </w:p>
    <w:p w14:paraId="7DDE57BB" w14:textId="217861C8" w:rsidR="007D553A" w:rsidRPr="00D27222" w:rsidRDefault="00D859C8" w:rsidP="00D27222">
      <w:pPr>
        <w:spacing w:before="120" w:after="120"/>
        <w:rPr>
          <w:rFonts w:eastAsiaTheme="minorHAnsi" w:cs="Arial"/>
          <w:color w:val="000000"/>
          <w:sz w:val="24"/>
          <w:lang w:val="en-AU"/>
        </w:rPr>
      </w:pPr>
      <w:r w:rsidRPr="00D27222">
        <w:rPr>
          <w:rFonts w:eastAsia="Times New Roman" w:cs="Arial"/>
          <w:bCs/>
          <w:color w:val="003D69"/>
          <w:sz w:val="24"/>
          <w:lang w:val="en-AU" w:eastAsia="en-AU"/>
        </w:rPr>
        <w:t>Internal Stakeholders</w:t>
      </w:r>
      <w:r w:rsidRPr="00D27222">
        <w:rPr>
          <w:rFonts w:eastAsia="Times New Roman" w:cs="Arial"/>
          <w:b/>
          <w:bCs/>
          <w:color w:val="003D69"/>
          <w:sz w:val="24"/>
          <w:lang w:val="en-AU" w:eastAsia="en-AU"/>
        </w:rPr>
        <w:t xml:space="preserve">: </w:t>
      </w:r>
      <w:r w:rsidRPr="00D27222">
        <w:rPr>
          <w:rFonts w:eastAsiaTheme="minorHAnsi" w:cs="Arial"/>
          <w:color w:val="000000"/>
          <w:szCs w:val="22"/>
          <w:lang w:val="en-AU"/>
        </w:rPr>
        <w:t>This position works across the whole the whole organisation</w:t>
      </w:r>
    </w:p>
    <w:p w14:paraId="4CF86E96" w14:textId="2E75F254" w:rsidR="00D859C8" w:rsidRPr="00D27222" w:rsidRDefault="00D859C8" w:rsidP="00D859C8">
      <w:pPr>
        <w:pStyle w:val="NormalWeb"/>
        <w:shd w:val="clear" w:color="auto" w:fill="FFFFFF"/>
        <w:spacing w:before="120" w:after="120" w:line="312" w:lineRule="atLeast"/>
        <w:textAlignment w:val="baseline"/>
        <w:rPr>
          <w:rFonts w:ascii="Arial" w:eastAsia="Times New Roman" w:hAnsi="Arial" w:cs="Arial"/>
          <w:bCs/>
          <w:color w:val="003D69"/>
          <w:lang w:eastAsia="en-AU"/>
        </w:rPr>
      </w:pPr>
      <w:r w:rsidRPr="00D27222">
        <w:rPr>
          <w:rFonts w:ascii="Arial" w:eastAsia="Times New Roman" w:hAnsi="Arial" w:cs="Arial"/>
          <w:bCs/>
          <w:color w:val="003D69"/>
          <w:lang w:eastAsia="en-AU"/>
        </w:rPr>
        <w:t xml:space="preserve">External Stakeholders: </w:t>
      </w:r>
    </w:p>
    <w:p w14:paraId="5D11C8AC" w14:textId="562CEB26" w:rsidR="00730911" w:rsidRPr="00D27222" w:rsidRDefault="00D27222" w:rsidP="00D27222">
      <w:pPr>
        <w:pStyle w:val="ListT1"/>
        <w:numPr>
          <w:ilvl w:val="0"/>
          <w:numId w:val="27"/>
        </w:numPr>
        <w:rPr>
          <w:sz w:val="22"/>
          <w:szCs w:val="22"/>
        </w:rPr>
      </w:pPr>
      <w:r w:rsidRPr="00D27222">
        <w:rPr>
          <w:sz w:val="22"/>
          <w:szCs w:val="22"/>
        </w:rPr>
        <w:t>Health Care Providers</w:t>
      </w:r>
    </w:p>
    <w:p w14:paraId="1445E913" w14:textId="74631941" w:rsidR="00D27222" w:rsidRPr="00D27222" w:rsidRDefault="00D27222" w:rsidP="00D27222">
      <w:pPr>
        <w:pStyle w:val="ListT1"/>
        <w:numPr>
          <w:ilvl w:val="0"/>
          <w:numId w:val="27"/>
        </w:numPr>
        <w:rPr>
          <w:sz w:val="22"/>
          <w:szCs w:val="22"/>
        </w:rPr>
      </w:pPr>
      <w:r w:rsidRPr="00D27222">
        <w:rPr>
          <w:sz w:val="22"/>
          <w:szCs w:val="22"/>
        </w:rPr>
        <w:t>Consumers</w:t>
      </w:r>
    </w:p>
    <w:p w14:paraId="524D2E4B" w14:textId="77777777" w:rsidR="00730911" w:rsidRPr="00D27222" w:rsidRDefault="00730911" w:rsidP="007D553A">
      <w:pPr>
        <w:pStyle w:val="Content"/>
        <w:ind w:left="720"/>
        <w:rPr>
          <w:sz w:val="24"/>
          <w:szCs w:val="24"/>
          <w:highlight w:val="yellow"/>
        </w:rPr>
      </w:pPr>
    </w:p>
    <w:p w14:paraId="2E7070ED" w14:textId="6F89587E" w:rsidR="008F699F" w:rsidRPr="00D27222" w:rsidRDefault="008F699F" w:rsidP="008F699F">
      <w:pPr>
        <w:jc w:val="both"/>
        <w:textAlignment w:val="baseline"/>
        <w:rPr>
          <w:rFonts w:eastAsia="Times New Roman" w:cs="Arial"/>
          <w:b/>
          <w:bCs/>
          <w:color w:val="003D69"/>
          <w:sz w:val="24"/>
          <w:lang w:val="en-AU" w:eastAsia="en-AU"/>
        </w:rPr>
      </w:pPr>
      <w:r w:rsidRPr="00D27222">
        <w:rPr>
          <w:rFonts w:eastAsia="Times New Roman" w:cs="Arial"/>
          <w:b/>
          <w:bCs/>
          <w:color w:val="003D69"/>
          <w:sz w:val="24"/>
          <w:lang w:val="en-AU" w:eastAsia="en-AU"/>
        </w:rPr>
        <w:t>Selection Criteria - Essential </w:t>
      </w:r>
    </w:p>
    <w:p w14:paraId="0314C5E6" w14:textId="77777777" w:rsidR="00730911" w:rsidRPr="00D27222" w:rsidRDefault="00730911" w:rsidP="008F699F">
      <w:pPr>
        <w:jc w:val="both"/>
        <w:textAlignment w:val="baseline"/>
        <w:rPr>
          <w:rFonts w:eastAsia="Times New Roman" w:cs="Arial"/>
          <w:b/>
          <w:bCs/>
          <w:color w:val="003D69"/>
          <w:sz w:val="24"/>
          <w:lang w:val="en-AU" w:eastAsia="en-AU"/>
        </w:rPr>
      </w:pPr>
    </w:p>
    <w:p w14:paraId="44B8818F" w14:textId="77777777" w:rsidR="00D27222" w:rsidRPr="00D27222" w:rsidRDefault="00D27222" w:rsidP="00D27222">
      <w:pPr>
        <w:pStyle w:val="BulletList"/>
        <w:rPr>
          <w:sz w:val="22"/>
          <w:szCs w:val="22"/>
        </w:rPr>
      </w:pPr>
      <w:r w:rsidRPr="00D27222">
        <w:rPr>
          <w:sz w:val="22"/>
          <w:szCs w:val="22"/>
        </w:rPr>
        <w:t xml:space="preserve">High level organisational skills, with proven ability to work autonomously as well as effectively as a member of a high performing team. </w:t>
      </w:r>
    </w:p>
    <w:p w14:paraId="754F19C5" w14:textId="77777777" w:rsidR="00D27222" w:rsidRPr="00D27222" w:rsidRDefault="00D27222" w:rsidP="00D27222">
      <w:pPr>
        <w:pStyle w:val="BulletList"/>
        <w:rPr>
          <w:sz w:val="22"/>
          <w:szCs w:val="22"/>
        </w:rPr>
      </w:pPr>
      <w:r w:rsidRPr="00D27222">
        <w:rPr>
          <w:sz w:val="22"/>
          <w:szCs w:val="22"/>
        </w:rPr>
        <w:t>Intermediate to advanced knowledge of Microsoft Office based computing applications, e.g. Excel, Word, Database, PowerPoint and database applications</w:t>
      </w:r>
    </w:p>
    <w:p w14:paraId="769C9E10" w14:textId="77777777" w:rsidR="00D27222" w:rsidRPr="00D27222" w:rsidRDefault="00D27222" w:rsidP="00D27222">
      <w:pPr>
        <w:pStyle w:val="BulletList"/>
        <w:rPr>
          <w:sz w:val="22"/>
          <w:szCs w:val="22"/>
        </w:rPr>
      </w:pPr>
      <w:r w:rsidRPr="00D27222">
        <w:rPr>
          <w:sz w:val="22"/>
          <w:szCs w:val="22"/>
        </w:rPr>
        <w:t>Good oral and written communication skills</w:t>
      </w:r>
    </w:p>
    <w:p w14:paraId="7168C39F" w14:textId="77777777" w:rsidR="00D27222" w:rsidRPr="00D27222" w:rsidRDefault="00D27222" w:rsidP="00D27222">
      <w:pPr>
        <w:pStyle w:val="BulletList"/>
        <w:rPr>
          <w:sz w:val="22"/>
          <w:szCs w:val="22"/>
        </w:rPr>
      </w:pPr>
      <w:r w:rsidRPr="00D27222">
        <w:rPr>
          <w:sz w:val="22"/>
          <w:szCs w:val="22"/>
        </w:rPr>
        <w:t>Experience in communicating with health care professionals and consumers</w:t>
      </w:r>
    </w:p>
    <w:p w14:paraId="5B2595AF" w14:textId="77777777" w:rsidR="00D27222" w:rsidRPr="00D27222" w:rsidRDefault="00D27222" w:rsidP="00D27222">
      <w:pPr>
        <w:pStyle w:val="BulletList"/>
        <w:rPr>
          <w:sz w:val="22"/>
          <w:szCs w:val="22"/>
        </w:rPr>
      </w:pPr>
      <w:r w:rsidRPr="00D27222">
        <w:rPr>
          <w:sz w:val="22"/>
          <w:szCs w:val="22"/>
        </w:rPr>
        <w:t xml:space="preserve">Ability to work as part of a team, in a </w:t>
      </w:r>
      <w:proofErr w:type="gramStart"/>
      <w:r w:rsidRPr="00D27222">
        <w:rPr>
          <w:sz w:val="22"/>
          <w:szCs w:val="22"/>
        </w:rPr>
        <w:t>fast paced</w:t>
      </w:r>
      <w:proofErr w:type="gramEnd"/>
      <w:r w:rsidRPr="00D27222">
        <w:rPr>
          <w:sz w:val="22"/>
          <w:szCs w:val="22"/>
        </w:rPr>
        <w:t xml:space="preserve"> environment</w:t>
      </w:r>
    </w:p>
    <w:p w14:paraId="183A5ECD" w14:textId="2371AD44" w:rsidR="00730911" w:rsidRPr="00D27222" w:rsidRDefault="00D27222" w:rsidP="00D27222">
      <w:pPr>
        <w:pStyle w:val="BulletList"/>
        <w:rPr>
          <w:sz w:val="22"/>
          <w:szCs w:val="22"/>
        </w:rPr>
      </w:pPr>
      <w:r w:rsidRPr="00D27222">
        <w:rPr>
          <w:sz w:val="22"/>
          <w:szCs w:val="22"/>
        </w:rPr>
        <w:t>Ability and willingness to assist with educational workshops, including attending event and developing quality education resources.</w:t>
      </w:r>
    </w:p>
    <w:p w14:paraId="525C3828" w14:textId="3222526B" w:rsidR="007D553A" w:rsidRDefault="007D553A" w:rsidP="007D553A">
      <w:pPr>
        <w:pStyle w:val="ListT1"/>
        <w:numPr>
          <w:ilvl w:val="0"/>
          <w:numId w:val="0"/>
        </w:numPr>
        <w:ind w:left="714"/>
        <w:rPr>
          <w:sz w:val="24"/>
          <w:szCs w:val="24"/>
          <w:highlight w:val="yellow"/>
        </w:rPr>
      </w:pPr>
    </w:p>
    <w:p w14:paraId="69C095A1" w14:textId="77777777" w:rsidR="00D27222" w:rsidRPr="00D27222" w:rsidRDefault="00D27222" w:rsidP="007D553A">
      <w:pPr>
        <w:pStyle w:val="ListT1"/>
        <w:numPr>
          <w:ilvl w:val="0"/>
          <w:numId w:val="0"/>
        </w:numPr>
        <w:ind w:left="714"/>
        <w:rPr>
          <w:sz w:val="24"/>
          <w:szCs w:val="24"/>
          <w:highlight w:val="yellow"/>
        </w:rPr>
      </w:pPr>
    </w:p>
    <w:p w14:paraId="75F2E706" w14:textId="4EF8C03A" w:rsidR="008F699F" w:rsidRPr="00D27222" w:rsidRDefault="008F699F" w:rsidP="008F699F">
      <w:pPr>
        <w:jc w:val="both"/>
        <w:textAlignment w:val="baseline"/>
        <w:rPr>
          <w:rFonts w:eastAsia="Times New Roman" w:cs="Arial"/>
          <w:b/>
          <w:bCs/>
          <w:color w:val="003D69"/>
          <w:sz w:val="24"/>
          <w:lang w:val="en-AU" w:eastAsia="en-AU"/>
        </w:rPr>
      </w:pPr>
      <w:r w:rsidRPr="00D27222">
        <w:rPr>
          <w:rFonts w:eastAsia="Times New Roman" w:cs="Arial"/>
          <w:b/>
          <w:bCs/>
          <w:color w:val="003D69"/>
          <w:sz w:val="24"/>
          <w:lang w:val="en-AU" w:eastAsia="en-AU"/>
        </w:rPr>
        <w:lastRenderedPageBreak/>
        <w:t>Selection Criteria - Desirable </w:t>
      </w:r>
    </w:p>
    <w:p w14:paraId="42951BB0" w14:textId="77777777" w:rsidR="00D27222" w:rsidRPr="00D27222" w:rsidRDefault="00D27222" w:rsidP="00D27222">
      <w:pPr>
        <w:numPr>
          <w:ilvl w:val="0"/>
          <w:numId w:val="29"/>
        </w:numPr>
        <w:spacing w:after="200"/>
        <w:jc w:val="both"/>
        <w:rPr>
          <w:rFonts w:cs="Arial"/>
          <w:szCs w:val="22"/>
        </w:rPr>
      </w:pPr>
      <w:r w:rsidRPr="00D27222">
        <w:rPr>
          <w:rFonts w:cs="Arial"/>
          <w:szCs w:val="22"/>
        </w:rPr>
        <w:t xml:space="preserve">An understanding of the primary health care environment  </w:t>
      </w:r>
    </w:p>
    <w:p w14:paraId="78CF4F73" w14:textId="77777777" w:rsidR="008F699F" w:rsidRPr="00D27222" w:rsidRDefault="008F699F" w:rsidP="008F699F">
      <w:pPr>
        <w:jc w:val="both"/>
        <w:textAlignment w:val="baseline"/>
        <w:rPr>
          <w:rFonts w:eastAsia="Times New Roman" w:cs="Arial"/>
          <w:b/>
          <w:bCs/>
          <w:color w:val="003D69"/>
          <w:sz w:val="24"/>
          <w:lang w:val="en-AU" w:eastAsia="en-AU"/>
        </w:rPr>
      </w:pPr>
    </w:p>
    <w:p w14:paraId="525EF031" w14:textId="36E32C53" w:rsidR="008F699F" w:rsidRPr="00D27222" w:rsidRDefault="008F699F" w:rsidP="008F699F">
      <w:pPr>
        <w:jc w:val="both"/>
        <w:textAlignment w:val="baseline"/>
        <w:rPr>
          <w:rFonts w:eastAsia="Times New Roman" w:cs="Arial"/>
          <w:b/>
          <w:bCs/>
          <w:color w:val="003D69"/>
          <w:sz w:val="24"/>
          <w:lang w:val="en-AU" w:eastAsia="en-AU"/>
        </w:rPr>
      </w:pPr>
      <w:r w:rsidRPr="00D27222">
        <w:rPr>
          <w:rFonts w:eastAsia="Times New Roman" w:cs="Arial"/>
          <w:b/>
          <w:bCs/>
          <w:color w:val="003D69"/>
          <w:sz w:val="24"/>
          <w:lang w:val="en-AU" w:eastAsia="en-AU"/>
        </w:rPr>
        <w:t>Core Competencies </w:t>
      </w:r>
    </w:p>
    <w:p w14:paraId="4428452B" w14:textId="77777777" w:rsidR="007D553A" w:rsidRPr="00D27222" w:rsidRDefault="007D553A" w:rsidP="008F699F">
      <w:pPr>
        <w:jc w:val="both"/>
        <w:textAlignment w:val="baseline"/>
        <w:rPr>
          <w:rFonts w:eastAsia="Times New Roman" w:cs="Arial"/>
          <w:b/>
          <w:bCs/>
          <w:color w:val="003D69"/>
          <w:sz w:val="24"/>
          <w:lang w:val="en-AU" w:eastAsia="en-AU"/>
        </w:rPr>
      </w:pPr>
    </w:p>
    <w:p w14:paraId="1F315CEC" w14:textId="77777777" w:rsidR="008F699F" w:rsidRPr="00D27222" w:rsidRDefault="008F699F" w:rsidP="007D553A">
      <w:pPr>
        <w:pStyle w:val="ListT1"/>
        <w:rPr>
          <w:sz w:val="22"/>
          <w:szCs w:val="22"/>
        </w:rPr>
      </w:pPr>
      <w:r w:rsidRPr="00D27222">
        <w:rPr>
          <w:sz w:val="22"/>
          <w:szCs w:val="22"/>
        </w:rPr>
        <w:t>Managing Change: The ability to demonstrate support for organisational change necessary to improve effectiveness and efficiency as well as proactively helping others to successfully navigate through organisational change. </w:t>
      </w:r>
    </w:p>
    <w:p w14:paraId="43C68A66" w14:textId="77777777" w:rsidR="008F699F" w:rsidRPr="00D27222" w:rsidRDefault="008F699F" w:rsidP="007D553A">
      <w:pPr>
        <w:pStyle w:val="ListT1"/>
        <w:rPr>
          <w:sz w:val="22"/>
          <w:szCs w:val="22"/>
        </w:rPr>
      </w:pPr>
      <w:r w:rsidRPr="00D27222">
        <w:rPr>
          <w:sz w:val="22"/>
          <w:szCs w:val="22"/>
        </w:rPr>
        <w:t>Customer Orientation: The ability to demonstrate strong customer focused support and stakeholder engagement in all business-related activities. </w:t>
      </w:r>
    </w:p>
    <w:p w14:paraId="32B83B87" w14:textId="77777777" w:rsidR="008F699F" w:rsidRPr="00D27222" w:rsidRDefault="008F699F" w:rsidP="007D553A">
      <w:pPr>
        <w:pStyle w:val="ListT1"/>
        <w:rPr>
          <w:sz w:val="22"/>
          <w:szCs w:val="22"/>
        </w:rPr>
      </w:pPr>
      <w:r w:rsidRPr="00D27222">
        <w:rPr>
          <w:sz w:val="22"/>
          <w:szCs w:val="22"/>
        </w:rPr>
        <w:t>Analytical Thinking: The ability to clearly analyse a situation and seek out relevant information needed to address issues using a logical, systematic and sequential approach. </w:t>
      </w:r>
    </w:p>
    <w:p w14:paraId="60D08707" w14:textId="77777777" w:rsidR="008F699F" w:rsidRPr="00D27222" w:rsidRDefault="008F699F" w:rsidP="007D553A">
      <w:pPr>
        <w:pStyle w:val="ListT1"/>
        <w:rPr>
          <w:sz w:val="22"/>
          <w:szCs w:val="22"/>
        </w:rPr>
      </w:pPr>
      <w:r w:rsidRPr="00D27222">
        <w:rPr>
          <w:sz w:val="22"/>
          <w:szCs w:val="22"/>
        </w:rPr>
        <w:t>Verbal and Written Communication: The ability to communicate appropriately and proficiently across varying audiences and contexts, with demonstrated experience in preparing high-level reports, correspondence and briefings.   </w:t>
      </w:r>
    </w:p>
    <w:p w14:paraId="3AD90158" w14:textId="77777777" w:rsidR="008F699F" w:rsidRPr="00D27222" w:rsidRDefault="008F699F" w:rsidP="007D553A">
      <w:pPr>
        <w:pStyle w:val="ListT1"/>
        <w:rPr>
          <w:sz w:val="22"/>
          <w:szCs w:val="22"/>
        </w:rPr>
      </w:pPr>
      <w:r w:rsidRPr="00D27222">
        <w:rPr>
          <w:sz w:val="22"/>
          <w:szCs w:val="22"/>
        </w:rPr>
        <w:t>Teamwork: The ability to contribute and work collaboratively as part of a high performing team. </w:t>
      </w:r>
    </w:p>
    <w:p w14:paraId="321552BA" w14:textId="77777777" w:rsidR="008F699F" w:rsidRPr="00D27222" w:rsidRDefault="008F699F" w:rsidP="007D553A">
      <w:pPr>
        <w:pStyle w:val="ListT1"/>
        <w:rPr>
          <w:sz w:val="22"/>
          <w:szCs w:val="22"/>
        </w:rPr>
      </w:pPr>
      <w:r w:rsidRPr="00D27222">
        <w:rPr>
          <w:sz w:val="22"/>
          <w:szCs w:val="22"/>
        </w:rPr>
        <w:t>Initiative: The ability to identify or pre-empt what needs to be done and take appropriate action before being asked or before the situation requires it. </w:t>
      </w:r>
    </w:p>
    <w:p w14:paraId="77138787" w14:textId="77777777" w:rsidR="008F699F" w:rsidRPr="00D27222" w:rsidRDefault="008F699F" w:rsidP="007D553A">
      <w:pPr>
        <w:pStyle w:val="ListT1"/>
        <w:rPr>
          <w:sz w:val="22"/>
          <w:szCs w:val="22"/>
        </w:rPr>
      </w:pPr>
      <w:r w:rsidRPr="00D27222">
        <w:rPr>
          <w:sz w:val="22"/>
          <w:szCs w:val="22"/>
        </w:rPr>
        <w:t>Influencing Others: The ability to confidently negotiate with internal and external stakeholders to influence decision making and achieve desired outcomes</w:t>
      </w:r>
    </w:p>
    <w:p w14:paraId="17CC3C93" w14:textId="77777777" w:rsidR="00801DCE" w:rsidRPr="00D27222" w:rsidRDefault="00801DCE" w:rsidP="00801DCE">
      <w:pPr>
        <w:autoSpaceDE w:val="0"/>
        <w:autoSpaceDN w:val="0"/>
        <w:adjustRightInd w:val="0"/>
        <w:spacing w:before="240" w:after="240" w:line="276" w:lineRule="auto"/>
        <w:outlineLvl w:val="1"/>
        <w:rPr>
          <w:rFonts w:eastAsia="Calibri" w:cs="Arial"/>
          <w:b/>
          <w:bCs/>
          <w:color w:val="003D69"/>
          <w:sz w:val="24"/>
          <w:lang w:val="en-AU" w:eastAsia="en-AU"/>
        </w:rPr>
      </w:pPr>
      <w:r w:rsidRPr="00D27222">
        <w:rPr>
          <w:rFonts w:eastAsia="Calibri" w:cs="Arial"/>
          <w:b/>
          <w:bCs/>
          <w:color w:val="003D69"/>
          <w:sz w:val="24"/>
          <w:lang w:val="en-AU" w:eastAsia="en-AU"/>
        </w:rPr>
        <w:t>Acknowledg</w:t>
      </w:r>
      <w:bookmarkStart w:id="1" w:name="_GoBack"/>
      <w:bookmarkEnd w:id="1"/>
      <w:r w:rsidRPr="00D27222">
        <w:rPr>
          <w:rFonts w:eastAsia="Calibri" w:cs="Arial"/>
          <w:b/>
          <w:bCs/>
          <w:color w:val="003D69"/>
          <w:sz w:val="24"/>
          <w:lang w:val="en-AU" w:eastAsia="en-AU"/>
        </w:rPr>
        <w:t>ement and Acceptance</w:t>
      </w:r>
    </w:p>
    <w:p w14:paraId="113C8502" w14:textId="77777777" w:rsidR="00801DCE" w:rsidRPr="00D27222" w:rsidRDefault="00801DCE" w:rsidP="00801DCE">
      <w:pPr>
        <w:autoSpaceDE w:val="0"/>
        <w:autoSpaceDN w:val="0"/>
        <w:adjustRightInd w:val="0"/>
        <w:spacing w:after="120" w:line="276" w:lineRule="auto"/>
        <w:rPr>
          <w:rFonts w:eastAsia="Calibri" w:cs="Arial"/>
          <w:szCs w:val="22"/>
          <w:lang w:val="en-AU"/>
        </w:rPr>
      </w:pPr>
      <w:r w:rsidRPr="00D27222">
        <w:rPr>
          <w:rFonts w:eastAsia="Calibri" w:cs="Arial"/>
          <w:szCs w:val="22"/>
          <w:lang w:val="en-AU"/>
        </w:rPr>
        <w:t>As the incumbent of this position, I confirm that I have read the Position Description, understand its content and agree to work in accordance with the requirements of the position.</w:t>
      </w:r>
    </w:p>
    <w:p w14:paraId="59C75AA4" w14:textId="77777777" w:rsidR="00801DCE" w:rsidRPr="00D27222" w:rsidRDefault="00801DCE" w:rsidP="00801DCE">
      <w:pPr>
        <w:autoSpaceDE w:val="0"/>
        <w:autoSpaceDN w:val="0"/>
        <w:adjustRightInd w:val="0"/>
        <w:spacing w:after="120" w:line="276" w:lineRule="auto"/>
        <w:rPr>
          <w:rFonts w:eastAsia="Calibri" w:cs="Arial"/>
          <w:szCs w:val="22"/>
          <w:lang w:val="en-AU"/>
        </w:rPr>
      </w:pPr>
      <w:r w:rsidRPr="00D27222">
        <w:rPr>
          <w:rFonts w:eastAsia="Calibri" w:cs="Arial"/>
          <w:szCs w:val="22"/>
          <w:lang w:val="en-AU"/>
        </w:rPr>
        <w:t>I understand this position description is not a duty statement, it is only intended to provide an outline of the key responsibilities of the position. Staff are expected to carry out any duties, within the scope of their ability, that are necessary to fulfil the position objectives.</w:t>
      </w:r>
    </w:p>
    <w:p w14:paraId="4FED3944" w14:textId="77777777" w:rsidR="00801DCE" w:rsidRPr="00D27222" w:rsidRDefault="00801DCE" w:rsidP="00801DCE">
      <w:pPr>
        <w:autoSpaceDE w:val="0"/>
        <w:autoSpaceDN w:val="0"/>
        <w:adjustRightInd w:val="0"/>
        <w:spacing w:after="120" w:line="276" w:lineRule="auto"/>
        <w:rPr>
          <w:rFonts w:eastAsia="Calibri" w:cs="Arial"/>
          <w:szCs w:val="22"/>
          <w:lang w:val="en-AU"/>
        </w:rPr>
      </w:pPr>
      <w:r w:rsidRPr="00D27222">
        <w:rPr>
          <w:rFonts w:eastAsia="Calibri" w:cs="Arial"/>
          <w:szCs w:val="22"/>
          <w:lang w:val="en-AU"/>
        </w:rPr>
        <w:t>It is further expected that this position description will change over time due to the nature of CESPHN activities.     A flexible attitude to change is expected of staff. Any proposed changes will be discussed with you.</w:t>
      </w:r>
    </w:p>
    <w:p w14:paraId="5ABAD0ED" w14:textId="77777777" w:rsidR="00801DCE" w:rsidRPr="00D27222" w:rsidRDefault="00801DCE" w:rsidP="00801DCE">
      <w:pPr>
        <w:autoSpaceDE w:val="0"/>
        <w:autoSpaceDN w:val="0"/>
        <w:adjustRightInd w:val="0"/>
        <w:spacing w:after="120" w:line="276" w:lineRule="auto"/>
        <w:rPr>
          <w:rFonts w:eastAsia="Calibri" w:cs="Arial"/>
          <w:szCs w:val="22"/>
          <w:lang w:val="en-AU"/>
        </w:rPr>
      </w:pPr>
      <w:r w:rsidRPr="00D27222">
        <w:rPr>
          <w:rFonts w:eastAsia="Calibri" w:cs="Arial"/>
          <w:szCs w:val="22"/>
          <w:lang w:val="en-AU"/>
        </w:rPr>
        <w:t>I, the undersigned, agree to be employed under the terms and conditions as detailed in this position description.</w:t>
      </w:r>
    </w:p>
    <w:p w14:paraId="6D93818E" w14:textId="77777777" w:rsidR="004F2CC3" w:rsidRPr="00D27222" w:rsidRDefault="004F2CC3" w:rsidP="005821EE">
      <w:pPr>
        <w:pStyle w:val="Content"/>
        <w:rPr>
          <w:sz w:val="24"/>
          <w:szCs w:val="24"/>
        </w:rPr>
      </w:pPr>
    </w:p>
    <w:tbl>
      <w:tblPr>
        <w:tblStyle w:val="PlainTable4"/>
        <w:tblW w:w="0" w:type="auto"/>
        <w:tblBorders>
          <w:insideH w:val="single" w:sz="4" w:space="0" w:color="auto"/>
          <w:insideV w:val="single" w:sz="4" w:space="0" w:color="auto"/>
        </w:tblBorders>
        <w:tblLook w:val="04A0" w:firstRow="1" w:lastRow="0" w:firstColumn="1" w:lastColumn="0" w:noHBand="0" w:noVBand="1"/>
      </w:tblPr>
      <w:tblGrid>
        <w:gridCol w:w="1843"/>
        <w:gridCol w:w="5812"/>
      </w:tblGrid>
      <w:tr w:rsidR="00041700" w:rsidRPr="00D27222" w14:paraId="6D938192" w14:textId="77777777" w:rsidTr="0004170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center"/>
          </w:tcPr>
          <w:p w14:paraId="6D93818F" w14:textId="172CFA3D" w:rsidR="00041700" w:rsidRPr="00D27222" w:rsidRDefault="00041700" w:rsidP="00E869A5">
            <w:pPr>
              <w:pStyle w:val="Content"/>
              <w:jc w:val="left"/>
              <w:rPr>
                <w:sz w:val="24"/>
                <w:szCs w:val="24"/>
              </w:rPr>
            </w:pPr>
            <w:r w:rsidRPr="00D27222">
              <w:rPr>
                <w:rFonts w:eastAsiaTheme="minorHAnsi"/>
                <w:sz w:val="24"/>
                <w:szCs w:val="24"/>
                <w:lang w:eastAsia="en-US"/>
              </w:rPr>
              <w:t>Approved by</w:t>
            </w:r>
          </w:p>
        </w:tc>
        <w:tc>
          <w:tcPr>
            <w:tcW w:w="5812" w:type="dxa"/>
            <w:shd w:val="clear" w:color="auto" w:fill="7B7B7B" w:themeFill="accent3" w:themeFillShade="BF"/>
            <w:vAlign w:val="center"/>
          </w:tcPr>
          <w:p w14:paraId="6D938190" w14:textId="724A89E7" w:rsidR="00041700" w:rsidRPr="00D27222" w:rsidRDefault="00041700" w:rsidP="00E869A5">
            <w:pPr>
              <w:pStyle w:val="Content"/>
              <w:jc w:val="left"/>
              <w:cnfStyle w:val="100000000000" w:firstRow="1" w:lastRow="0" w:firstColumn="0" w:lastColumn="0" w:oddVBand="0" w:evenVBand="0" w:oddHBand="0" w:evenHBand="0" w:firstRowFirstColumn="0" w:firstRowLastColumn="0" w:lastRowFirstColumn="0" w:lastRowLastColumn="0"/>
              <w:rPr>
                <w:sz w:val="24"/>
                <w:szCs w:val="24"/>
              </w:rPr>
            </w:pPr>
          </w:p>
        </w:tc>
      </w:tr>
      <w:tr w:rsidR="00041700" w:rsidRPr="00D27222" w14:paraId="6D938196" w14:textId="77777777" w:rsidTr="0004170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center"/>
          </w:tcPr>
          <w:p w14:paraId="6D938193" w14:textId="54993C73" w:rsidR="00041700" w:rsidRPr="00D27222" w:rsidRDefault="00041700" w:rsidP="00E869A5">
            <w:pPr>
              <w:pStyle w:val="Content"/>
              <w:jc w:val="left"/>
              <w:rPr>
                <w:b w:val="0"/>
                <w:sz w:val="24"/>
                <w:szCs w:val="24"/>
              </w:rPr>
            </w:pPr>
            <w:r w:rsidRPr="00D27222">
              <w:rPr>
                <w:rFonts w:eastAsiaTheme="minorHAnsi"/>
                <w:b w:val="0"/>
                <w:sz w:val="24"/>
                <w:szCs w:val="24"/>
                <w:lang w:eastAsia="en-US"/>
              </w:rPr>
              <w:t>Manager Signature</w:t>
            </w:r>
          </w:p>
        </w:tc>
        <w:tc>
          <w:tcPr>
            <w:tcW w:w="5812" w:type="dxa"/>
            <w:shd w:val="clear" w:color="auto" w:fill="auto"/>
            <w:vAlign w:val="center"/>
          </w:tcPr>
          <w:p w14:paraId="6D938194" w14:textId="0817A707" w:rsidR="00041700" w:rsidRPr="00D27222" w:rsidRDefault="00041700" w:rsidP="00E869A5">
            <w:pPr>
              <w:pStyle w:val="Content"/>
              <w:jc w:val="left"/>
              <w:cnfStyle w:val="000000100000" w:firstRow="0" w:lastRow="0" w:firstColumn="0" w:lastColumn="0" w:oddVBand="0" w:evenVBand="0" w:oddHBand="1" w:evenHBand="0" w:firstRowFirstColumn="0" w:firstRowLastColumn="0" w:lastRowFirstColumn="0" w:lastRowLastColumn="0"/>
              <w:rPr>
                <w:sz w:val="24"/>
                <w:szCs w:val="24"/>
              </w:rPr>
            </w:pPr>
          </w:p>
        </w:tc>
      </w:tr>
      <w:tr w:rsidR="00041700" w:rsidRPr="00D27222" w14:paraId="6D93819A" w14:textId="77777777" w:rsidTr="00041700">
        <w:trPr>
          <w:trHeight w:val="34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center"/>
          </w:tcPr>
          <w:p w14:paraId="6D938197" w14:textId="3E5635DD" w:rsidR="00041700" w:rsidRPr="00D27222" w:rsidRDefault="00041700" w:rsidP="00E869A5">
            <w:pPr>
              <w:pStyle w:val="Content"/>
              <w:jc w:val="left"/>
              <w:rPr>
                <w:b w:val="0"/>
                <w:sz w:val="24"/>
                <w:szCs w:val="24"/>
              </w:rPr>
            </w:pPr>
            <w:r w:rsidRPr="00D27222">
              <w:rPr>
                <w:rFonts w:eastAsiaTheme="minorHAnsi"/>
                <w:b w:val="0"/>
                <w:sz w:val="24"/>
                <w:szCs w:val="24"/>
                <w:lang w:eastAsia="en-US"/>
              </w:rPr>
              <w:t>Manager Name</w:t>
            </w:r>
          </w:p>
        </w:tc>
        <w:tc>
          <w:tcPr>
            <w:tcW w:w="5812" w:type="dxa"/>
            <w:shd w:val="clear" w:color="auto" w:fill="auto"/>
            <w:vAlign w:val="center"/>
          </w:tcPr>
          <w:p w14:paraId="64DBFED5" w14:textId="77777777" w:rsidR="00041700" w:rsidRPr="00D27222" w:rsidRDefault="00041700" w:rsidP="00E869A5">
            <w:pPr>
              <w:pStyle w:val="Content"/>
              <w:jc w:val="left"/>
              <w:cnfStyle w:val="000000000000" w:firstRow="0" w:lastRow="0" w:firstColumn="0" w:lastColumn="0" w:oddVBand="0" w:evenVBand="0" w:oddHBand="0" w:evenHBand="0" w:firstRowFirstColumn="0" w:firstRowLastColumn="0" w:lastRowFirstColumn="0" w:lastRowLastColumn="0"/>
              <w:rPr>
                <w:sz w:val="24"/>
                <w:szCs w:val="24"/>
              </w:rPr>
            </w:pPr>
          </w:p>
          <w:p w14:paraId="6D938198" w14:textId="4ECE8BF4" w:rsidR="0073502B" w:rsidRPr="00D27222" w:rsidRDefault="0073502B" w:rsidP="00E869A5">
            <w:pPr>
              <w:pStyle w:val="Content"/>
              <w:jc w:val="left"/>
              <w:cnfStyle w:val="000000000000" w:firstRow="0" w:lastRow="0" w:firstColumn="0" w:lastColumn="0" w:oddVBand="0" w:evenVBand="0" w:oddHBand="0" w:evenHBand="0" w:firstRowFirstColumn="0" w:firstRowLastColumn="0" w:lastRowFirstColumn="0" w:lastRowLastColumn="0"/>
              <w:rPr>
                <w:sz w:val="24"/>
                <w:szCs w:val="24"/>
              </w:rPr>
            </w:pPr>
          </w:p>
        </w:tc>
      </w:tr>
      <w:tr w:rsidR="00041700" w:rsidRPr="00D27222" w14:paraId="4E330C14" w14:textId="77777777" w:rsidTr="0004170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center"/>
          </w:tcPr>
          <w:p w14:paraId="03CC6ABC" w14:textId="6E6E1D6B" w:rsidR="00041700" w:rsidRPr="00D27222" w:rsidRDefault="00041700" w:rsidP="00E869A5">
            <w:pPr>
              <w:pStyle w:val="Content"/>
              <w:jc w:val="left"/>
              <w:rPr>
                <w:rFonts w:eastAsiaTheme="minorHAnsi"/>
                <w:b w:val="0"/>
                <w:sz w:val="24"/>
                <w:szCs w:val="24"/>
                <w:lang w:eastAsia="en-US"/>
              </w:rPr>
            </w:pPr>
            <w:r w:rsidRPr="00D27222">
              <w:rPr>
                <w:rFonts w:eastAsiaTheme="minorHAnsi"/>
                <w:b w:val="0"/>
                <w:sz w:val="24"/>
                <w:szCs w:val="24"/>
                <w:lang w:eastAsia="en-US"/>
              </w:rPr>
              <w:t>Date</w:t>
            </w:r>
          </w:p>
        </w:tc>
        <w:tc>
          <w:tcPr>
            <w:tcW w:w="5812" w:type="dxa"/>
            <w:shd w:val="clear" w:color="auto" w:fill="auto"/>
            <w:vAlign w:val="center"/>
          </w:tcPr>
          <w:p w14:paraId="4007904A" w14:textId="77777777" w:rsidR="0073502B" w:rsidRPr="00D27222" w:rsidRDefault="00041700" w:rsidP="00041700">
            <w:pPr>
              <w:pStyle w:val="Content"/>
              <w:jc w:val="left"/>
              <w:cnfStyle w:val="000000100000" w:firstRow="0" w:lastRow="0" w:firstColumn="0" w:lastColumn="0" w:oddVBand="0" w:evenVBand="0" w:oddHBand="1" w:evenHBand="0" w:firstRowFirstColumn="0" w:firstRowLastColumn="0" w:lastRowFirstColumn="0" w:lastRowLastColumn="0"/>
              <w:rPr>
                <w:rFonts w:eastAsiaTheme="minorHAnsi"/>
                <w:b/>
                <w:sz w:val="24"/>
                <w:szCs w:val="24"/>
                <w:lang w:eastAsia="en-US"/>
              </w:rPr>
            </w:pPr>
            <w:r w:rsidRPr="00D27222">
              <w:rPr>
                <w:rFonts w:eastAsiaTheme="minorHAnsi"/>
                <w:b/>
                <w:sz w:val="24"/>
                <w:szCs w:val="24"/>
                <w:lang w:eastAsia="en-US"/>
              </w:rPr>
              <w:tab/>
            </w:r>
          </w:p>
          <w:p w14:paraId="54277315" w14:textId="7D372CCA" w:rsidR="00041700" w:rsidRPr="00D27222" w:rsidRDefault="0073502B" w:rsidP="00041700">
            <w:pPr>
              <w:pStyle w:val="Content"/>
              <w:jc w:val="left"/>
              <w:cnfStyle w:val="000000100000" w:firstRow="0" w:lastRow="0" w:firstColumn="0" w:lastColumn="0" w:oddVBand="0" w:evenVBand="0" w:oddHBand="1" w:evenHBand="0" w:firstRowFirstColumn="0" w:firstRowLastColumn="0" w:lastRowFirstColumn="0" w:lastRowLastColumn="0"/>
              <w:rPr>
                <w:sz w:val="24"/>
                <w:szCs w:val="24"/>
              </w:rPr>
            </w:pPr>
            <w:r w:rsidRPr="00D27222">
              <w:rPr>
                <w:rFonts w:eastAsiaTheme="minorHAnsi"/>
                <w:b/>
                <w:sz w:val="24"/>
                <w:szCs w:val="24"/>
                <w:lang w:eastAsia="en-US"/>
              </w:rPr>
              <w:tab/>
            </w:r>
            <w:r w:rsidR="00041700" w:rsidRPr="00D27222">
              <w:rPr>
                <w:rFonts w:eastAsiaTheme="minorHAnsi"/>
                <w:b/>
                <w:sz w:val="24"/>
                <w:szCs w:val="24"/>
                <w:lang w:eastAsia="en-US"/>
              </w:rPr>
              <w:t>/                    /</w:t>
            </w:r>
          </w:p>
        </w:tc>
      </w:tr>
      <w:tr w:rsidR="00041700" w:rsidRPr="00D27222" w14:paraId="49A7834D" w14:textId="77777777" w:rsidTr="00041700">
        <w:trPr>
          <w:trHeight w:val="34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center"/>
          </w:tcPr>
          <w:p w14:paraId="25D1015A" w14:textId="72242ED7" w:rsidR="00041700" w:rsidRPr="00D27222" w:rsidRDefault="00041700" w:rsidP="00E869A5">
            <w:pPr>
              <w:pStyle w:val="Content"/>
              <w:jc w:val="left"/>
              <w:rPr>
                <w:rFonts w:eastAsiaTheme="minorHAnsi"/>
                <w:b w:val="0"/>
                <w:sz w:val="24"/>
                <w:szCs w:val="24"/>
                <w:lang w:eastAsia="en-US"/>
              </w:rPr>
            </w:pPr>
            <w:r w:rsidRPr="00D27222">
              <w:rPr>
                <w:rFonts w:eastAsiaTheme="minorHAnsi"/>
                <w:sz w:val="24"/>
                <w:szCs w:val="24"/>
                <w:lang w:eastAsia="en-US"/>
              </w:rPr>
              <w:t>Agreed by</w:t>
            </w:r>
          </w:p>
        </w:tc>
        <w:tc>
          <w:tcPr>
            <w:tcW w:w="5812" w:type="dxa"/>
            <w:shd w:val="clear" w:color="auto" w:fill="7B7B7B" w:themeFill="accent3" w:themeFillShade="BF"/>
            <w:vAlign w:val="center"/>
          </w:tcPr>
          <w:p w14:paraId="5E2D9629" w14:textId="77777777" w:rsidR="00041700" w:rsidRPr="00D27222" w:rsidRDefault="00041700" w:rsidP="00E869A5">
            <w:pPr>
              <w:pStyle w:val="Content"/>
              <w:jc w:val="left"/>
              <w:cnfStyle w:val="000000000000" w:firstRow="0" w:lastRow="0" w:firstColumn="0" w:lastColumn="0" w:oddVBand="0" w:evenVBand="0" w:oddHBand="0" w:evenHBand="0" w:firstRowFirstColumn="0" w:firstRowLastColumn="0" w:lastRowFirstColumn="0" w:lastRowLastColumn="0"/>
              <w:rPr>
                <w:sz w:val="24"/>
                <w:szCs w:val="24"/>
              </w:rPr>
            </w:pPr>
          </w:p>
        </w:tc>
      </w:tr>
      <w:tr w:rsidR="00041700" w:rsidRPr="00D27222" w14:paraId="322FC1EB" w14:textId="77777777" w:rsidTr="0004170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center"/>
          </w:tcPr>
          <w:p w14:paraId="55494791" w14:textId="37F0A918" w:rsidR="00041700" w:rsidRPr="00D27222" w:rsidRDefault="00041700" w:rsidP="00E869A5">
            <w:pPr>
              <w:pStyle w:val="Content"/>
              <w:jc w:val="left"/>
              <w:rPr>
                <w:rFonts w:eastAsiaTheme="minorHAnsi"/>
                <w:b w:val="0"/>
                <w:sz w:val="24"/>
                <w:szCs w:val="24"/>
                <w:lang w:eastAsia="en-US"/>
              </w:rPr>
            </w:pPr>
            <w:r w:rsidRPr="00D27222">
              <w:rPr>
                <w:rFonts w:eastAsiaTheme="minorHAnsi"/>
                <w:b w:val="0"/>
                <w:sz w:val="24"/>
                <w:szCs w:val="24"/>
                <w:lang w:eastAsia="en-US"/>
              </w:rPr>
              <w:t>Employee Signature</w:t>
            </w:r>
          </w:p>
        </w:tc>
        <w:tc>
          <w:tcPr>
            <w:tcW w:w="5812" w:type="dxa"/>
            <w:shd w:val="clear" w:color="auto" w:fill="auto"/>
            <w:vAlign w:val="center"/>
          </w:tcPr>
          <w:p w14:paraId="774B5F49" w14:textId="77777777" w:rsidR="00041700" w:rsidRPr="00D27222" w:rsidRDefault="00041700" w:rsidP="00E869A5">
            <w:pPr>
              <w:pStyle w:val="Content"/>
              <w:jc w:val="left"/>
              <w:cnfStyle w:val="000000100000" w:firstRow="0" w:lastRow="0" w:firstColumn="0" w:lastColumn="0" w:oddVBand="0" w:evenVBand="0" w:oddHBand="1" w:evenHBand="0" w:firstRowFirstColumn="0" w:firstRowLastColumn="0" w:lastRowFirstColumn="0" w:lastRowLastColumn="0"/>
              <w:rPr>
                <w:sz w:val="24"/>
                <w:szCs w:val="24"/>
              </w:rPr>
            </w:pPr>
          </w:p>
        </w:tc>
      </w:tr>
      <w:tr w:rsidR="00041700" w:rsidRPr="00D27222" w14:paraId="7BAB8158" w14:textId="77777777" w:rsidTr="00041700">
        <w:trPr>
          <w:trHeight w:val="34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center"/>
          </w:tcPr>
          <w:p w14:paraId="23E15453" w14:textId="2FAF06C3" w:rsidR="00041700" w:rsidRPr="00D27222" w:rsidRDefault="00041700" w:rsidP="00E869A5">
            <w:pPr>
              <w:pStyle w:val="Content"/>
              <w:jc w:val="left"/>
              <w:rPr>
                <w:rFonts w:eastAsiaTheme="minorHAnsi"/>
                <w:b w:val="0"/>
                <w:sz w:val="24"/>
                <w:szCs w:val="24"/>
                <w:lang w:eastAsia="en-US"/>
              </w:rPr>
            </w:pPr>
            <w:r w:rsidRPr="00D27222">
              <w:rPr>
                <w:rFonts w:eastAsiaTheme="minorHAnsi"/>
                <w:b w:val="0"/>
                <w:sz w:val="24"/>
                <w:szCs w:val="24"/>
                <w:lang w:eastAsia="en-US"/>
              </w:rPr>
              <w:t>Employee Name</w:t>
            </w:r>
          </w:p>
        </w:tc>
        <w:tc>
          <w:tcPr>
            <w:tcW w:w="5812" w:type="dxa"/>
            <w:shd w:val="clear" w:color="auto" w:fill="auto"/>
            <w:vAlign w:val="center"/>
          </w:tcPr>
          <w:p w14:paraId="42DBEC36" w14:textId="77777777" w:rsidR="00041700" w:rsidRPr="00D27222" w:rsidRDefault="00041700" w:rsidP="00E869A5">
            <w:pPr>
              <w:pStyle w:val="Content"/>
              <w:jc w:val="left"/>
              <w:cnfStyle w:val="000000000000" w:firstRow="0" w:lastRow="0" w:firstColumn="0" w:lastColumn="0" w:oddVBand="0" w:evenVBand="0" w:oddHBand="0" w:evenHBand="0" w:firstRowFirstColumn="0" w:firstRowLastColumn="0" w:lastRowFirstColumn="0" w:lastRowLastColumn="0"/>
              <w:rPr>
                <w:sz w:val="24"/>
                <w:szCs w:val="24"/>
              </w:rPr>
            </w:pPr>
          </w:p>
          <w:p w14:paraId="166CCB39" w14:textId="48BE2D48" w:rsidR="0073502B" w:rsidRPr="00D27222" w:rsidRDefault="0073502B" w:rsidP="00E869A5">
            <w:pPr>
              <w:pStyle w:val="Content"/>
              <w:jc w:val="left"/>
              <w:cnfStyle w:val="000000000000" w:firstRow="0" w:lastRow="0" w:firstColumn="0" w:lastColumn="0" w:oddVBand="0" w:evenVBand="0" w:oddHBand="0" w:evenHBand="0" w:firstRowFirstColumn="0" w:firstRowLastColumn="0" w:lastRowFirstColumn="0" w:lastRowLastColumn="0"/>
              <w:rPr>
                <w:sz w:val="24"/>
                <w:szCs w:val="24"/>
              </w:rPr>
            </w:pPr>
          </w:p>
        </w:tc>
      </w:tr>
      <w:tr w:rsidR="00041700" w:rsidRPr="00D27222" w14:paraId="2D371A09" w14:textId="77777777" w:rsidTr="0004170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center"/>
          </w:tcPr>
          <w:p w14:paraId="77195036" w14:textId="120B9483" w:rsidR="00041700" w:rsidRPr="00D27222" w:rsidRDefault="00041700" w:rsidP="00E869A5">
            <w:pPr>
              <w:pStyle w:val="Content"/>
              <w:jc w:val="left"/>
              <w:rPr>
                <w:rFonts w:eastAsiaTheme="minorHAnsi"/>
                <w:b w:val="0"/>
                <w:sz w:val="24"/>
                <w:szCs w:val="24"/>
                <w:lang w:eastAsia="en-US"/>
              </w:rPr>
            </w:pPr>
            <w:r w:rsidRPr="00D27222">
              <w:rPr>
                <w:rFonts w:eastAsiaTheme="minorHAnsi"/>
                <w:b w:val="0"/>
                <w:sz w:val="24"/>
                <w:szCs w:val="24"/>
                <w:lang w:eastAsia="en-US"/>
              </w:rPr>
              <w:lastRenderedPageBreak/>
              <w:t>Date</w:t>
            </w:r>
          </w:p>
        </w:tc>
        <w:tc>
          <w:tcPr>
            <w:tcW w:w="5812" w:type="dxa"/>
            <w:shd w:val="clear" w:color="auto" w:fill="auto"/>
            <w:vAlign w:val="center"/>
          </w:tcPr>
          <w:p w14:paraId="3F1F792A" w14:textId="77777777" w:rsidR="0073502B" w:rsidRPr="00D27222" w:rsidRDefault="00041700" w:rsidP="00041700">
            <w:pPr>
              <w:pStyle w:val="Content"/>
              <w:jc w:val="left"/>
              <w:cnfStyle w:val="000000100000" w:firstRow="0" w:lastRow="0" w:firstColumn="0" w:lastColumn="0" w:oddVBand="0" w:evenVBand="0" w:oddHBand="1" w:evenHBand="0" w:firstRowFirstColumn="0" w:firstRowLastColumn="0" w:lastRowFirstColumn="0" w:lastRowLastColumn="0"/>
              <w:rPr>
                <w:rFonts w:eastAsiaTheme="minorHAnsi"/>
                <w:b/>
                <w:sz w:val="24"/>
                <w:szCs w:val="24"/>
                <w:lang w:eastAsia="en-US"/>
              </w:rPr>
            </w:pPr>
            <w:r w:rsidRPr="00D27222">
              <w:rPr>
                <w:rFonts w:eastAsiaTheme="minorHAnsi"/>
                <w:b/>
                <w:sz w:val="24"/>
                <w:szCs w:val="24"/>
                <w:lang w:eastAsia="en-US"/>
              </w:rPr>
              <w:tab/>
            </w:r>
          </w:p>
          <w:p w14:paraId="21272AF8" w14:textId="35780964" w:rsidR="00041700" w:rsidRPr="00D27222" w:rsidRDefault="0073502B" w:rsidP="00041700">
            <w:pPr>
              <w:pStyle w:val="Content"/>
              <w:jc w:val="left"/>
              <w:cnfStyle w:val="000000100000" w:firstRow="0" w:lastRow="0" w:firstColumn="0" w:lastColumn="0" w:oddVBand="0" w:evenVBand="0" w:oddHBand="1" w:evenHBand="0" w:firstRowFirstColumn="0" w:firstRowLastColumn="0" w:lastRowFirstColumn="0" w:lastRowLastColumn="0"/>
              <w:rPr>
                <w:sz w:val="24"/>
                <w:szCs w:val="24"/>
              </w:rPr>
            </w:pPr>
            <w:r w:rsidRPr="00D27222">
              <w:rPr>
                <w:rFonts w:eastAsiaTheme="minorHAnsi"/>
                <w:b/>
                <w:sz w:val="24"/>
                <w:szCs w:val="24"/>
                <w:lang w:eastAsia="en-US"/>
              </w:rPr>
              <w:tab/>
            </w:r>
            <w:r w:rsidR="00041700" w:rsidRPr="00D27222">
              <w:rPr>
                <w:rFonts w:eastAsiaTheme="minorHAnsi"/>
                <w:b/>
                <w:sz w:val="24"/>
                <w:szCs w:val="24"/>
                <w:lang w:eastAsia="en-US"/>
              </w:rPr>
              <w:t>/                    /</w:t>
            </w:r>
          </w:p>
        </w:tc>
      </w:tr>
    </w:tbl>
    <w:p w14:paraId="6D93819B" w14:textId="77777777" w:rsidR="005821EE" w:rsidRPr="00D27222" w:rsidRDefault="005821EE" w:rsidP="005821EE">
      <w:pPr>
        <w:pStyle w:val="Content"/>
        <w:rPr>
          <w:sz w:val="24"/>
          <w:szCs w:val="24"/>
        </w:rPr>
      </w:pPr>
    </w:p>
    <w:p w14:paraId="6D93819C" w14:textId="77777777" w:rsidR="005821EE" w:rsidRPr="00D27222" w:rsidRDefault="005821EE" w:rsidP="005821EE">
      <w:pPr>
        <w:spacing w:after="160" w:line="259" w:lineRule="auto"/>
        <w:jc w:val="both"/>
        <w:rPr>
          <w:rFonts w:cs="Arial"/>
          <w:sz w:val="24"/>
        </w:rPr>
      </w:pPr>
    </w:p>
    <w:p w14:paraId="6D93819D" w14:textId="77777777" w:rsidR="00AB4EB4" w:rsidRPr="00D27222" w:rsidRDefault="00AB4EB4" w:rsidP="009F70E1">
      <w:pPr>
        <w:spacing w:after="160" w:line="259" w:lineRule="auto"/>
        <w:rPr>
          <w:rFonts w:cs="Arial"/>
          <w:sz w:val="24"/>
        </w:rPr>
      </w:pPr>
    </w:p>
    <w:sectPr w:rsidR="00AB4EB4" w:rsidRPr="00D27222" w:rsidSect="007F60A3">
      <w:footerReference w:type="even" r:id="rId10"/>
      <w:footerReference w:type="default" r:id="rId11"/>
      <w:headerReference w:type="first" r:id="rId12"/>
      <w:footerReference w:type="first" r:id="rId13"/>
      <w:pgSz w:w="11906" w:h="16838"/>
      <w:pgMar w:top="1134" w:right="1440" w:bottom="1440" w:left="1440" w:header="1461" w:footer="2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315EF" w14:textId="77777777" w:rsidR="003C398E" w:rsidRDefault="003C398E" w:rsidP="001A451D">
      <w:r>
        <w:separator/>
      </w:r>
    </w:p>
  </w:endnote>
  <w:endnote w:type="continuationSeparator" w:id="0">
    <w:p w14:paraId="366155AA" w14:textId="77777777" w:rsidR="003C398E" w:rsidRDefault="003C398E" w:rsidP="001A4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381A2" w14:textId="77777777" w:rsidR="007F60A3" w:rsidRDefault="007F60A3">
    <w:pPr>
      <w:pStyle w:val="Footer"/>
    </w:pPr>
    <w:r>
      <w:rPr>
        <w:noProof/>
        <w:lang w:val="en-AU" w:eastAsia="en-AU"/>
      </w:rPr>
      <w:drawing>
        <wp:anchor distT="0" distB="0" distL="114300" distR="114300" simplePos="0" relativeHeight="251654654" behindDoc="1" locked="0" layoutInCell="1" allowOverlap="1" wp14:anchorId="6D9381B5" wp14:editId="6D9381B6">
          <wp:simplePos x="0" y="0"/>
          <wp:positionH relativeFrom="column">
            <wp:posOffset>-1322305</wp:posOffset>
          </wp:positionH>
          <wp:positionV relativeFrom="paragraph">
            <wp:posOffset>-3061335</wp:posOffset>
          </wp:positionV>
          <wp:extent cx="7943245" cy="2711450"/>
          <wp:effectExtent l="0" t="0" r="0" b="927100"/>
          <wp:wrapNone/>
          <wp:docPr id="9" name="Picture 9" descr="C:\Users\rmckay\AppData\Local\Microsoft\Windows\INetCacheContent.Word\FINAL-bottom-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mckay\AppData\Local\Microsoft\Windows\INetCacheContent.Word\FINAL-bottom-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0760877">
                    <a:off x="0" y="0"/>
                    <a:ext cx="7943245" cy="27114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381A3" w14:textId="77777777" w:rsidR="007F60A3" w:rsidRDefault="007F60A3" w:rsidP="007F60A3">
    <w:pPr>
      <w:pStyle w:val="Footer"/>
      <w:tabs>
        <w:tab w:val="clear" w:pos="4513"/>
        <w:tab w:val="clear" w:pos="9026"/>
        <w:tab w:val="left" w:pos="3752"/>
      </w:tabs>
    </w:pPr>
    <w:r>
      <w:rPr>
        <w:noProof/>
        <w:lang w:val="en-AU" w:eastAsia="en-AU"/>
      </w:rPr>
      <w:drawing>
        <wp:anchor distT="0" distB="0" distL="114300" distR="114300" simplePos="0" relativeHeight="251659776" behindDoc="1" locked="0" layoutInCell="1" allowOverlap="1" wp14:anchorId="6D9381B7" wp14:editId="6D9381B8">
          <wp:simplePos x="0" y="0"/>
          <wp:positionH relativeFrom="column">
            <wp:posOffset>-830179</wp:posOffset>
          </wp:positionH>
          <wp:positionV relativeFrom="paragraph">
            <wp:posOffset>-2610518</wp:posOffset>
          </wp:positionV>
          <wp:extent cx="7943245" cy="2711450"/>
          <wp:effectExtent l="0" t="0" r="0" b="927100"/>
          <wp:wrapNone/>
          <wp:docPr id="13" name="Picture 13" descr="C:\Users\rmckay\AppData\Local\Microsoft\Windows\INetCacheContent.Word\FINAL-bottom-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mckay\AppData\Local\Microsoft\Windows\INetCacheContent.Word\FINAL-bottom-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839123" flipH="1">
                    <a:off x="0" y="0"/>
                    <a:ext cx="7943245" cy="271145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tbl>
    <w:tblPr>
      <w:tblW w:w="9054" w:type="dxa"/>
      <w:tblInd w:w="-852" w:type="dxa"/>
      <w:tblLayout w:type="fixed"/>
      <w:tblLook w:val="04A0" w:firstRow="1" w:lastRow="0" w:firstColumn="1" w:lastColumn="0" w:noHBand="0" w:noVBand="1"/>
    </w:tblPr>
    <w:tblGrid>
      <w:gridCol w:w="6092"/>
      <w:gridCol w:w="2962"/>
    </w:tblGrid>
    <w:tr w:rsidR="007F60A3" w14:paraId="6D9381A8" w14:textId="77777777" w:rsidTr="007F60A3">
      <w:trPr>
        <w:cantSplit/>
        <w:trHeight w:val="451"/>
      </w:trPr>
      <w:tc>
        <w:tcPr>
          <w:tcW w:w="6092" w:type="dxa"/>
          <w:hideMark/>
        </w:tcPr>
        <w:p w14:paraId="6D9381A4" w14:textId="77777777" w:rsidR="007F60A3" w:rsidRDefault="007F60A3" w:rsidP="007F60A3">
          <w:pPr>
            <w:spacing w:line="256" w:lineRule="auto"/>
            <w:rPr>
              <w:rFonts w:cs="Arial"/>
              <w:color w:val="AEAAAA" w:themeColor="background2" w:themeShade="BF"/>
              <w:sz w:val="16"/>
              <w:szCs w:val="16"/>
            </w:rPr>
          </w:pPr>
          <w:r>
            <w:rPr>
              <w:rFonts w:cs="Arial"/>
              <w:color w:val="AEAAAA" w:themeColor="background2" w:themeShade="BF"/>
              <w:sz w:val="16"/>
              <w:szCs w:val="16"/>
            </w:rPr>
            <w:t>Once printed, this document is no longer controlled</w:t>
          </w:r>
        </w:p>
        <w:p w14:paraId="6D9381A5" w14:textId="77777777" w:rsidR="007F60A3" w:rsidRPr="00FD2CC8" w:rsidRDefault="007F60A3" w:rsidP="007F60A3">
          <w:pPr>
            <w:pStyle w:val="BasicParagraph"/>
            <w:suppressAutoHyphens/>
            <w:rPr>
              <w:rFonts w:ascii="Arial" w:hAnsi="Arial" w:cs="Arial"/>
              <w:color w:val="AEAAAA" w:themeColor="background2" w:themeShade="BF"/>
              <w:spacing w:val="-3"/>
              <w:sz w:val="16"/>
              <w:szCs w:val="16"/>
              <w:lang w:val="en-AU"/>
            </w:rPr>
          </w:pPr>
          <w:r>
            <w:rPr>
              <w:rFonts w:ascii="Arial" w:hAnsi="Arial" w:cs="Arial"/>
              <w:color w:val="AEAAAA" w:themeColor="background2" w:themeShade="BF"/>
              <w:spacing w:val="-3"/>
              <w:sz w:val="16"/>
              <w:szCs w:val="16"/>
              <w:lang w:val="en-AU"/>
            </w:rPr>
            <w:t xml:space="preserve">www.cesphn.org.au </w:t>
          </w:r>
        </w:p>
      </w:tc>
      <w:tc>
        <w:tcPr>
          <w:tcW w:w="2962" w:type="dxa"/>
          <w:hideMark/>
        </w:tcPr>
        <w:p w14:paraId="6D9381A6" w14:textId="0D32097F" w:rsidR="007F60A3" w:rsidRDefault="007F60A3" w:rsidP="007F60A3">
          <w:pPr>
            <w:spacing w:line="256" w:lineRule="auto"/>
            <w:jc w:val="right"/>
            <w:rPr>
              <w:rFonts w:cs="Arial"/>
              <w:color w:val="AEAAAA" w:themeColor="background2" w:themeShade="BF"/>
              <w:sz w:val="16"/>
              <w:szCs w:val="16"/>
            </w:rPr>
          </w:pPr>
          <w:r>
            <w:rPr>
              <w:rFonts w:cs="Arial"/>
              <w:color w:val="AEAAAA" w:themeColor="background2" w:themeShade="BF"/>
              <w:sz w:val="16"/>
              <w:szCs w:val="16"/>
            </w:rPr>
            <w:t xml:space="preserve">Last updated </w:t>
          </w:r>
          <w:r>
            <w:rPr>
              <w:rFonts w:cs="Arial"/>
              <w:color w:val="AEAAAA" w:themeColor="background2" w:themeShade="BF"/>
              <w:sz w:val="16"/>
              <w:szCs w:val="16"/>
            </w:rPr>
            <w:fldChar w:fldCharType="begin"/>
          </w:r>
          <w:r>
            <w:rPr>
              <w:rFonts w:cs="Arial"/>
              <w:color w:val="AEAAAA" w:themeColor="background2" w:themeShade="BF"/>
              <w:sz w:val="16"/>
              <w:szCs w:val="16"/>
            </w:rPr>
            <w:instrText xml:space="preserve"> SAVEDATE  \@ "MMMM yyyy"  \* MERGEFORMAT </w:instrText>
          </w:r>
          <w:r>
            <w:rPr>
              <w:rFonts w:cs="Arial"/>
              <w:color w:val="AEAAAA" w:themeColor="background2" w:themeShade="BF"/>
              <w:sz w:val="16"/>
              <w:szCs w:val="16"/>
            </w:rPr>
            <w:fldChar w:fldCharType="separate"/>
          </w:r>
          <w:r w:rsidR="00D27222">
            <w:rPr>
              <w:rFonts w:cs="Arial"/>
              <w:noProof/>
              <w:color w:val="AEAAAA" w:themeColor="background2" w:themeShade="BF"/>
              <w:sz w:val="16"/>
              <w:szCs w:val="16"/>
            </w:rPr>
            <w:t>September 2019</w:t>
          </w:r>
          <w:r>
            <w:rPr>
              <w:rFonts w:cs="Arial"/>
              <w:color w:val="AEAAAA" w:themeColor="background2" w:themeShade="BF"/>
              <w:sz w:val="16"/>
              <w:szCs w:val="16"/>
            </w:rPr>
            <w:fldChar w:fldCharType="end"/>
          </w:r>
        </w:p>
        <w:p w14:paraId="6D9381A7" w14:textId="77777777" w:rsidR="007F60A3" w:rsidRDefault="007F60A3" w:rsidP="007F60A3">
          <w:pPr>
            <w:spacing w:line="256" w:lineRule="auto"/>
            <w:jc w:val="right"/>
            <w:rPr>
              <w:rFonts w:cs="Arial"/>
              <w:color w:val="AEAAAA" w:themeColor="background2" w:themeShade="BF"/>
              <w:sz w:val="16"/>
              <w:szCs w:val="16"/>
            </w:rPr>
          </w:pPr>
          <w:r>
            <w:rPr>
              <w:rFonts w:cs="Arial"/>
              <w:color w:val="AEAAAA" w:themeColor="background2" w:themeShade="BF"/>
              <w:sz w:val="16"/>
              <w:szCs w:val="16"/>
            </w:rPr>
            <w:t xml:space="preserve">Page </w:t>
          </w:r>
          <w:r>
            <w:rPr>
              <w:rFonts w:cs="Arial"/>
              <w:color w:val="AEAAAA" w:themeColor="background2" w:themeShade="BF"/>
              <w:sz w:val="16"/>
              <w:szCs w:val="16"/>
            </w:rPr>
            <w:fldChar w:fldCharType="begin"/>
          </w:r>
          <w:r>
            <w:rPr>
              <w:rFonts w:cs="Arial"/>
              <w:color w:val="AEAAAA" w:themeColor="background2" w:themeShade="BF"/>
              <w:sz w:val="16"/>
              <w:szCs w:val="16"/>
            </w:rPr>
            <w:instrText xml:space="preserve"> PAGE </w:instrText>
          </w:r>
          <w:r>
            <w:rPr>
              <w:rFonts w:cs="Arial"/>
              <w:color w:val="AEAAAA" w:themeColor="background2" w:themeShade="BF"/>
              <w:sz w:val="16"/>
              <w:szCs w:val="16"/>
            </w:rPr>
            <w:fldChar w:fldCharType="separate"/>
          </w:r>
          <w:r w:rsidR="009F70E1">
            <w:rPr>
              <w:rFonts w:cs="Arial"/>
              <w:noProof/>
              <w:color w:val="AEAAAA" w:themeColor="background2" w:themeShade="BF"/>
              <w:sz w:val="16"/>
              <w:szCs w:val="16"/>
            </w:rPr>
            <w:t>3</w:t>
          </w:r>
          <w:r>
            <w:rPr>
              <w:rFonts w:cs="Arial"/>
              <w:color w:val="AEAAAA" w:themeColor="background2" w:themeShade="BF"/>
              <w:sz w:val="16"/>
              <w:szCs w:val="16"/>
            </w:rPr>
            <w:fldChar w:fldCharType="end"/>
          </w:r>
          <w:r>
            <w:rPr>
              <w:rFonts w:cs="Arial"/>
              <w:color w:val="AEAAAA" w:themeColor="background2" w:themeShade="BF"/>
              <w:sz w:val="16"/>
              <w:szCs w:val="16"/>
            </w:rPr>
            <w:t xml:space="preserve"> of </w:t>
          </w:r>
          <w:r>
            <w:rPr>
              <w:rFonts w:cs="Arial"/>
              <w:color w:val="AEAAAA" w:themeColor="background2" w:themeShade="BF"/>
              <w:sz w:val="16"/>
              <w:szCs w:val="16"/>
            </w:rPr>
            <w:fldChar w:fldCharType="begin"/>
          </w:r>
          <w:r>
            <w:rPr>
              <w:rFonts w:cs="Arial"/>
              <w:color w:val="AEAAAA" w:themeColor="background2" w:themeShade="BF"/>
              <w:sz w:val="16"/>
              <w:szCs w:val="16"/>
            </w:rPr>
            <w:instrText xml:space="preserve"> NUMPAGES </w:instrText>
          </w:r>
          <w:r>
            <w:rPr>
              <w:rFonts w:cs="Arial"/>
              <w:color w:val="AEAAAA" w:themeColor="background2" w:themeShade="BF"/>
              <w:sz w:val="16"/>
              <w:szCs w:val="16"/>
            </w:rPr>
            <w:fldChar w:fldCharType="separate"/>
          </w:r>
          <w:r w:rsidR="009F70E1">
            <w:rPr>
              <w:rFonts w:cs="Arial"/>
              <w:noProof/>
              <w:color w:val="AEAAAA" w:themeColor="background2" w:themeShade="BF"/>
              <w:sz w:val="16"/>
              <w:szCs w:val="16"/>
            </w:rPr>
            <w:t>3</w:t>
          </w:r>
          <w:r>
            <w:rPr>
              <w:rFonts w:cs="Arial"/>
              <w:color w:val="AEAAAA" w:themeColor="background2" w:themeShade="BF"/>
              <w:sz w:val="16"/>
              <w:szCs w:val="16"/>
            </w:rPr>
            <w:fldChar w:fldCharType="end"/>
          </w:r>
        </w:p>
      </w:tc>
    </w:tr>
  </w:tbl>
  <w:p w14:paraId="6D9381A9" w14:textId="77777777" w:rsidR="00E7135A" w:rsidRDefault="00E7135A" w:rsidP="007F60A3">
    <w:pPr>
      <w:pStyle w:val="Footer"/>
      <w:tabs>
        <w:tab w:val="clear" w:pos="4513"/>
        <w:tab w:val="clear" w:pos="9026"/>
        <w:tab w:val="left" w:pos="375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75" w:type="dxa"/>
      <w:tblInd w:w="-712" w:type="dxa"/>
      <w:tblLayout w:type="fixed"/>
      <w:tblLook w:val="04A0" w:firstRow="1" w:lastRow="0" w:firstColumn="1" w:lastColumn="0" w:noHBand="0" w:noVBand="1"/>
    </w:tblPr>
    <w:tblGrid>
      <w:gridCol w:w="7513"/>
      <w:gridCol w:w="2962"/>
    </w:tblGrid>
    <w:tr w:rsidR="00FD2CC8" w14:paraId="6D9381B3" w14:textId="77777777" w:rsidTr="005821EE">
      <w:trPr>
        <w:cantSplit/>
        <w:trHeight w:val="451"/>
      </w:trPr>
      <w:tc>
        <w:tcPr>
          <w:tcW w:w="7513" w:type="dxa"/>
          <w:hideMark/>
        </w:tcPr>
        <w:p w14:paraId="6D9381AD" w14:textId="77777777" w:rsidR="00FD2CC8" w:rsidRDefault="00FD2CC8" w:rsidP="00FD2CC8">
          <w:pPr>
            <w:spacing w:line="256" w:lineRule="auto"/>
            <w:rPr>
              <w:rFonts w:cs="Arial"/>
              <w:color w:val="AEAAAA" w:themeColor="background2" w:themeShade="BF"/>
              <w:sz w:val="16"/>
              <w:szCs w:val="16"/>
            </w:rPr>
          </w:pPr>
          <w:r>
            <w:rPr>
              <w:rFonts w:cs="Arial"/>
              <w:color w:val="AEAAAA" w:themeColor="background2" w:themeShade="BF"/>
              <w:sz w:val="16"/>
              <w:szCs w:val="16"/>
            </w:rPr>
            <w:t>Once printed, this document is no longer controlled</w:t>
          </w:r>
        </w:p>
        <w:p w14:paraId="6D9381AE" w14:textId="77777777" w:rsidR="00FD2CC8" w:rsidRDefault="00FD2CC8" w:rsidP="00FD2CC8">
          <w:pPr>
            <w:pStyle w:val="BasicParagraph"/>
            <w:suppressAutoHyphens/>
            <w:rPr>
              <w:rFonts w:ascii="Arial" w:hAnsi="Arial" w:cs="Arial"/>
              <w:color w:val="AEAAAA" w:themeColor="background2" w:themeShade="BF"/>
              <w:spacing w:val="-3"/>
              <w:sz w:val="16"/>
              <w:szCs w:val="16"/>
              <w:lang w:val="en-AU"/>
            </w:rPr>
          </w:pPr>
          <w:r>
            <w:rPr>
              <w:rFonts w:ascii="Arial" w:hAnsi="Arial" w:cs="Arial"/>
              <w:color w:val="AEAAAA" w:themeColor="background2" w:themeShade="BF"/>
              <w:spacing w:val="-3"/>
              <w:sz w:val="16"/>
              <w:szCs w:val="16"/>
              <w:lang w:val="en-AU"/>
            </w:rPr>
            <w:t>Central and Eastern Sydney PHN is a business division of EIS Health Limited ABN 68 603 815 818</w:t>
          </w:r>
        </w:p>
        <w:p w14:paraId="6D9381AF" w14:textId="77777777" w:rsidR="00FD2CC8" w:rsidRPr="00FD2CC8" w:rsidRDefault="00FD2CC8" w:rsidP="00FD2CC8">
          <w:pPr>
            <w:pStyle w:val="BasicParagraph"/>
            <w:suppressAutoHyphens/>
            <w:rPr>
              <w:rFonts w:ascii="Arial" w:hAnsi="Arial" w:cs="Arial"/>
              <w:color w:val="AEAAAA" w:themeColor="background2" w:themeShade="BF"/>
              <w:spacing w:val="-3"/>
              <w:sz w:val="16"/>
              <w:szCs w:val="16"/>
              <w:lang w:val="en-AU"/>
            </w:rPr>
          </w:pPr>
          <w:r>
            <w:rPr>
              <w:rFonts w:ascii="Arial" w:hAnsi="Arial" w:cs="Arial"/>
              <w:color w:val="AEAAAA" w:themeColor="background2" w:themeShade="BF"/>
              <w:spacing w:val="-3"/>
              <w:sz w:val="16"/>
              <w:szCs w:val="16"/>
              <w:lang w:val="en-AU"/>
            </w:rPr>
            <w:t xml:space="preserve">www.cesphn.org.au </w:t>
          </w:r>
        </w:p>
      </w:tc>
      <w:tc>
        <w:tcPr>
          <w:tcW w:w="2962" w:type="dxa"/>
          <w:hideMark/>
        </w:tcPr>
        <w:p w14:paraId="6D9381B0" w14:textId="77777777" w:rsidR="00DA0C6B" w:rsidRDefault="00DA0C6B" w:rsidP="00FD2CC8">
          <w:pPr>
            <w:spacing w:line="256" w:lineRule="auto"/>
            <w:jc w:val="right"/>
            <w:rPr>
              <w:rFonts w:cs="Arial"/>
              <w:color w:val="AEAAAA" w:themeColor="background2" w:themeShade="BF"/>
              <w:sz w:val="16"/>
              <w:szCs w:val="16"/>
            </w:rPr>
          </w:pPr>
        </w:p>
        <w:p w14:paraId="6D9381B1" w14:textId="0A9EE99B" w:rsidR="00FD2CC8" w:rsidRDefault="00FD2CC8" w:rsidP="00FD2CC8">
          <w:pPr>
            <w:spacing w:line="256" w:lineRule="auto"/>
            <w:jc w:val="right"/>
            <w:rPr>
              <w:rFonts w:cs="Arial"/>
              <w:color w:val="AEAAAA" w:themeColor="background2" w:themeShade="BF"/>
              <w:sz w:val="16"/>
              <w:szCs w:val="16"/>
            </w:rPr>
          </w:pPr>
          <w:r>
            <w:rPr>
              <w:rFonts w:cs="Arial"/>
              <w:color w:val="AEAAAA" w:themeColor="background2" w:themeShade="BF"/>
              <w:sz w:val="16"/>
              <w:szCs w:val="16"/>
            </w:rPr>
            <w:t xml:space="preserve">Last updated </w:t>
          </w:r>
          <w:r w:rsidR="005821EE">
            <w:rPr>
              <w:rFonts w:cs="Arial"/>
              <w:color w:val="AEAAAA" w:themeColor="background2" w:themeShade="BF"/>
              <w:sz w:val="16"/>
              <w:szCs w:val="16"/>
            </w:rPr>
            <w:fldChar w:fldCharType="begin"/>
          </w:r>
          <w:r w:rsidR="005821EE">
            <w:rPr>
              <w:rFonts w:cs="Arial"/>
              <w:color w:val="AEAAAA" w:themeColor="background2" w:themeShade="BF"/>
              <w:sz w:val="16"/>
              <w:szCs w:val="16"/>
            </w:rPr>
            <w:instrText xml:space="preserve"> SAVEDATE  \@ "MMMM yyyy"  \* MERGEFORMAT </w:instrText>
          </w:r>
          <w:r w:rsidR="005821EE">
            <w:rPr>
              <w:rFonts w:cs="Arial"/>
              <w:color w:val="AEAAAA" w:themeColor="background2" w:themeShade="BF"/>
              <w:sz w:val="16"/>
              <w:szCs w:val="16"/>
            </w:rPr>
            <w:fldChar w:fldCharType="separate"/>
          </w:r>
          <w:r w:rsidR="00D27222">
            <w:rPr>
              <w:rFonts w:cs="Arial"/>
              <w:noProof/>
              <w:color w:val="AEAAAA" w:themeColor="background2" w:themeShade="BF"/>
              <w:sz w:val="16"/>
              <w:szCs w:val="16"/>
            </w:rPr>
            <w:t>September 2019</w:t>
          </w:r>
          <w:r w:rsidR="005821EE">
            <w:rPr>
              <w:rFonts w:cs="Arial"/>
              <w:color w:val="AEAAAA" w:themeColor="background2" w:themeShade="BF"/>
              <w:sz w:val="16"/>
              <w:szCs w:val="16"/>
            </w:rPr>
            <w:fldChar w:fldCharType="end"/>
          </w:r>
        </w:p>
        <w:p w14:paraId="6D9381B2" w14:textId="77777777" w:rsidR="00FD2CC8" w:rsidRDefault="00FD2CC8" w:rsidP="00DA0C6B">
          <w:pPr>
            <w:spacing w:line="256" w:lineRule="auto"/>
            <w:jc w:val="right"/>
            <w:rPr>
              <w:rFonts w:cs="Arial"/>
              <w:color w:val="AEAAAA" w:themeColor="background2" w:themeShade="BF"/>
              <w:sz w:val="16"/>
              <w:szCs w:val="16"/>
            </w:rPr>
          </w:pPr>
          <w:r>
            <w:rPr>
              <w:rFonts w:cs="Arial"/>
              <w:color w:val="AEAAAA" w:themeColor="background2" w:themeShade="BF"/>
              <w:sz w:val="16"/>
              <w:szCs w:val="16"/>
            </w:rPr>
            <w:t xml:space="preserve">Page </w:t>
          </w:r>
          <w:r>
            <w:rPr>
              <w:rFonts w:cs="Arial"/>
              <w:color w:val="AEAAAA" w:themeColor="background2" w:themeShade="BF"/>
              <w:sz w:val="16"/>
              <w:szCs w:val="16"/>
            </w:rPr>
            <w:fldChar w:fldCharType="begin"/>
          </w:r>
          <w:r>
            <w:rPr>
              <w:rFonts w:cs="Arial"/>
              <w:color w:val="AEAAAA" w:themeColor="background2" w:themeShade="BF"/>
              <w:sz w:val="16"/>
              <w:szCs w:val="16"/>
            </w:rPr>
            <w:instrText xml:space="preserve"> PAGE </w:instrText>
          </w:r>
          <w:r>
            <w:rPr>
              <w:rFonts w:cs="Arial"/>
              <w:color w:val="AEAAAA" w:themeColor="background2" w:themeShade="BF"/>
              <w:sz w:val="16"/>
              <w:szCs w:val="16"/>
            </w:rPr>
            <w:fldChar w:fldCharType="separate"/>
          </w:r>
          <w:r w:rsidR="009A6EB7">
            <w:rPr>
              <w:rFonts w:cs="Arial"/>
              <w:noProof/>
              <w:color w:val="AEAAAA" w:themeColor="background2" w:themeShade="BF"/>
              <w:sz w:val="16"/>
              <w:szCs w:val="16"/>
            </w:rPr>
            <w:t>1</w:t>
          </w:r>
          <w:r>
            <w:rPr>
              <w:rFonts w:cs="Arial"/>
              <w:color w:val="AEAAAA" w:themeColor="background2" w:themeShade="BF"/>
              <w:sz w:val="16"/>
              <w:szCs w:val="16"/>
            </w:rPr>
            <w:fldChar w:fldCharType="end"/>
          </w:r>
          <w:r>
            <w:rPr>
              <w:rFonts w:cs="Arial"/>
              <w:color w:val="AEAAAA" w:themeColor="background2" w:themeShade="BF"/>
              <w:sz w:val="16"/>
              <w:szCs w:val="16"/>
            </w:rPr>
            <w:t xml:space="preserve"> of </w:t>
          </w:r>
          <w:r>
            <w:rPr>
              <w:rFonts w:cs="Arial"/>
              <w:color w:val="AEAAAA" w:themeColor="background2" w:themeShade="BF"/>
              <w:sz w:val="16"/>
              <w:szCs w:val="16"/>
            </w:rPr>
            <w:fldChar w:fldCharType="begin"/>
          </w:r>
          <w:r>
            <w:rPr>
              <w:rFonts w:cs="Arial"/>
              <w:color w:val="AEAAAA" w:themeColor="background2" w:themeShade="BF"/>
              <w:sz w:val="16"/>
              <w:szCs w:val="16"/>
            </w:rPr>
            <w:instrText xml:space="preserve"> NUMPAGES </w:instrText>
          </w:r>
          <w:r>
            <w:rPr>
              <w:rFonts w:cs="Arial"/>
              <w:color w:val="AEAAAA" w:themeColor="background2" w:themeShade="BF"/>
              <w:sz w:val="16"/>
              <w:szCs w:val="16"/>
            </w:rPr>
            <w:fldChar w:fldCharType="separate"/>
          </w:r>
          <w:r w:rsidR="009A6EB7">
            <w:rPr>
              <w:rFonts w:cs="Arial"/>
              <w:noProof/>
              <w:color w:val="AEAAAA" w:themeColor="background2" w:themeShade="BF"/>
              <w:sz w:val="16"/>
              <w:szCs w:val="16"/>
            </w:rPr>
            <w:t>1</w:t>
          </w:r>
          <w:r>
            <w:rPr>
              <w:rFonts w:cs="Arial"/>
              <w:color w:val="AEAAAA" w:themeColor="background2" w:themeShade="BF"/>
              <w:sz w:val="16"/>
              <w:szCs w:val="16"/>
            </w:rPr>
            <w:fldChar w:fldCharType="end"/>
          </w:r>
        </w:p>
      </w:tc>
    </w:tr>
  </w:tbl>
  <w:p w14:paraId="6D9381B4" w14:textId="77777777" w:rsidR="006A12E8" w:rsidRPr="00AA6B61" w:rsidRDefault="006A12E8" w:rsidP="00AA6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E7605" w14:textId="77777777" w:rsidR="003C398E" w:rsidRDefault="003C398E" w:rsidP="001A451D">
      <w:r>
        <w:separator/>
      </w:r>
    </w:p>
  </w:footnote>
  <w:footnote w:type="continuationSeparator" w:id="0">
    <w:p w14:paraId="0D9EB71F" w14:textId="77777777" w:rsidR="003C398E" w:rsidRDefault="003C398E" w:rsidP="001A4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381AA" w14:textId="21E56156" w:rsidR="001A451D" w:rsidRDefault="00FD1D3D">
    <w:pPr>
      <w:pStyle w:val="Header"/>
      <w:rPr>
        <w:noProof/>
        <w:color w:val="A6A6A6" w:themeColor="background1" w:themeShade="A6"/>
        <w:lang w:val="en-AU" w:eastAsia="en-AU"/>
      </w:rPr>
    </w:pPr>
    <w:r>
      <w:rPr>
        <w:noProof/>
        <w:lang w:val="en-AU" w:eastAsia="en-AU"/>
      </w:rPr>
      <w:drawing>
        <wp:anchor distT="0" distB="0" distL="114300" distR="114300" simplePos="0" relativeHeight="251655679" behindDoc="1" locked="0" layoutInCell="1" allowOverlap="1" wp14:anchorId="6D9381B9" wp14:editId="1FD89FD7">
          <wp:simplePos x="0" y="0"/>
          <wp:positionH relativeFrom="margin">
            <wp:align>center</wp:align>
          </wp:positionH>
          <wp:positionV relativeFrom="paragraph">
            <wp:posOffset>-927735</wp:posOffset>
          </wp:positionV>
          <wp:extent cx="7620000" cy="2708910"/>
          <wp:effectExtent l="0" t="0" r="0" b="0"/>
          <wp:wrapTight wrapText="bothSides">
            <wp:wrapPolygon edited="0">
              <wp:start x="19548" y="0"/>
              <wp:lineTo x="19278" y="1215"/>
              <wp:lineTo x="19116" y="2278"/>
              <wp:lineTo x="17064" y="2734"/>
              <wp:lineTo x="16038" y="3494"/>
              <wp:lineTo x="16038" y="4861"/>
              <wp:lineTo x="15390" y="8354"/>
              <wp:lineTo x="15390" y="8962"/>
              <wp:lineTo x="15660" y="9722"/>
              <wp:lineTo x="16092" y="12152"/>
              <wp:lineTo x="16146" y="13367"/>
              <wp:lineTo x="17496" y="14582"/>
              <wp:lineTo x="19008" y="14582"/>
              <wp:lineTo x="19440" y="17013"/>
              <wp:lineTo x="20034" y="19595"/>
              <wp:lineTo x="20412" y="20051"/>
              <wp:lineTo x="21222" y="20051"/>
              <wp:lineTo x="21546" y="19747"/>
              <wp:lineTo x="21546" y="18684"/>
              <wp:lineTo x="20142" y="17013"/>
              <wp:lineTo x="19710" y="15190"/>
              <wp:lineTo x="19602" y="14582"/>
              <wp:lineTo x="19980" y="12456"/>
              <wp:lineTo x="19980" y="12152"/>
              <wp:lineTo x="21546" y="9873"/>
              <wp:lineTo x="21546" y="7291"/>
              <wp:lineTo x="19980" y="4861"/>
              <wp:lineTo x="19602" y="2430"/>
              <wp:lineTo x="20088" y="0"/>
              <wp:lineTo x="19548" y="0"/>
            </wp:wrapPolygon>
          </wp:wrapTight>
          <wp:docPr id="5" name="Picture 5" descr="C:\Users\rmckay\AppData\Local\Microsoft\Windows\INetCacheContent.Word\FIN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mckay\AppData\Local\Microsoft\Windows\INetCacheContent.Word\FINAL-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2708910"/>
                  </a:xfrm>
                  <a:prstGeom prst="rect">
                    <a:avLst/>
                  </a:prstGeom>
                  <a:noFill/>
                  <a:ln>
                    <a:noFill/>
                  </a:ln>
                </pic:spPr>
              </pic:pic>
            </a:graphicData>
          </a:graphic>
          <wp14:sizeRelH relativeFrom="page">
            <wp14:pctWidth>0</wp14:pctWidth>
          </wp14:sizeRelH>
          <wp14:sizeRelV relativeFrom="page">
            <wp14:pctHeight>0</wp14:pctHeight>
          </wp14:sizeRelV>
        </wp:anchor>
      </w:drawing>
    </w:r>
    <w:r w:rsidR="00041700" w:rsidRPr="006A12E8">
      <w:rPr>
        <w:noProof/>
        <w:color w:val="A6A6A6" w:themeColor="background1" w:themeShade="A6"/>
        <w:lang w:val="en-AU" w:eastAsia="en-AU"/>
      </w:rPr>
      <mc:AlternateContent>
        <mc:Choice Requires="wps">
          <w:drawing>
            <wp:anchor distT="45720" distB="45720" distL="114300" distR="114300" simplePos="0" relativeHeight="251656704" behindDoc="0" locked="0" layoutInCell="1" allowOverlap="1" wp14:anchorId="6D9381BD" wp14:editId="4217C507">
              <wp:simplePos x="0" y="0"/>
              <wp:positionH relativeFrom="column">
                <wp:posOffset>-105410</wp:posOffset>
              </wp:positionH>
              <wp:positionV relativeFrom="paragraph">
                <wp:posOffset>-156210</wp:posOffset>
              </wp:positionV>
              <wp:extent cx="4505325" cy="514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514350"/>
                      </a:xfrm>
                      <a:prstGeom prst="rect">
                        <a:avLst/>
                      </a:prstGeom>
                      <a:noFill/>
                      <a:ln w="9525">
                        <a:noFill/>
                        <a:miter lim="800000"/>
                        <a:headEnd/>
                        <a:tailEnd/>
                      </a:ln>
                    </wps:spPr>
                    <wps:txbx>
                      <w:txbxContent>
                        <w:p w14:paraId="6D9381BF" w14:textId="20FFA270" w:rsidR="00E97026" w:rsidRPr="00041700" w:rsidRDefault="00041700" w:rsidP="004A1F0E">
                          <w:pPr>
                            <w:pStyle w:val="SheetType"/>
                            <w:rPr>
                              <w:lang w:val="en-US"/>
                            </w:rPr>
                          </w:pPr>
                          <w:r>
                            <w:rPr>
                              <w:lang w:val="en-US"/>
                            </w:rPr>
                            <w:t>POSITION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9381BD" id="_x0000_t202" coordsize="21600,21600" o:spt="202" path="m,l,21600r21600,l21600,xe">
              <v:stroke joinstyle="miter"/>
              <v:path gradientshapeok="t" o:connecttype="rect"/>
            </v:shapetype>
            <v:shape id="Text Box 2" o:spid="_x0000_s1026" type="#_x0000_t202" style="position:absolute;margin-left:-8.3pt;margin-top:-12.3pt;width:354.75pt;height:40.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" filled="f" stroked="f">
              <v:textbox>
                <w:txbxContent>
                  <w:p w14:paraId="6D9381BF" w14:textId="20FFA270" w:rsidR="00E97026" w:rsidRPr="00041700" w:rsidRDefault="00041700" w:rsidP="004A1F0E">
                    <w:pPr>
                      <w:pStyle w:val="SheetType"/>
                      <w:rPr>
                        <w:lang w:val="en-US"/>
                      </w:rPr>
                    </w:pPr>
                    <w:r>
                      <w:rPr>
                        <w:lang w:val="en-US"/>
                      </w:rPr>
                      <w:t>POSITION DESCRIPTION</w:t>
                    </w:r>
                  </w:p>
                </w:txbxContent>
              </v:textbox>
              <w10:wrap type="square"/>
            </v:shape>
          </w:pict>
        </mc:Fallback>
      </mc:AlternateContent>
    </w:r>
    <w:r w:rsidR="006A221B">
      <w:rPr>
        <w:noProof/>
        <w:color w:val="A6A6A6" w:themeColor="background1" w:themeShade="A6"/>
        <w:lang w:val="en-AU" w:eastAsia="en-AU"/>
      </w:rPr>
      <mc:AlternateContent>
        <mc:Choice Requires="wps">
          <w:drawing>
            <wp:anchor distT="0" distB="0" distL="114300" distR="114300" simplePos="0" relativeHeight="251657728" behindDoc="0" locked="0" layoutInCell="1" allowOverlap="1" wp14:anchorId="6D9381BB" wp14:editId="181ADE49">
              <wp:simplePos x="0" y="0"/>
              <wp:positionH relativeFrom="column">
                <wp:posOffset>-998855</wp:posOffset>
              </wp:positionH>
              <wp:positionV relativeFrom="paragraph">
                <wp:posOffset>292100</wp:posOffset>
              </wp:positionV>
              <wp:extent cx="4911725" cy="3810"/>
              <wp:effectExtent l="0" t="0" r="22225" b="34290"/>
              <wp:wrapNone/>
              <wp:docPr id="1" name="Straight Connector 1"/>
              <wp:cNvGraphicFramePr/>
              <a:graphic xmlns:a="http://schemas.openxmlformats.org/drawingml/2006/main">
                <a:graphicData uri="http://schemas.microsoft.com/office/word/2010/wordprocessingShape">
                  <wps:wsp>
                    <wps:cNvCnPr/>
                    <wps:spPr>
                      <a:xfrm>
                        <a:off x="0" y="0"/>
                        <a:ext cx="4911725" cy="3810"/>
                      </a:xfrm>
                      <a:prstGeom prst="line">
                        <a:avLst/>
                      </a:prstGeom>
                      <a:ln>
                        <a:solidFill>
                          <a:srgbClr val="003D69"/>
                        </a:solidFill>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anchor>
          </w:drawing>
        </mc:Choice>
        <mc:Fallback>
          <w:pict>
            <v:line w14:anchorId="297192D4" id="Straight Connector 1"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65pt,23pt" to="308.1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" strokecolor="#003d69" strokeweight="1pt">
              <v:stroke joinstyle="miter"/>
            </v:line>
          </w:pict>
        </mc:Fallback>
      </mc:AlternateContent>
    </w:r>
  </w:p>
  <w:p w14:paraId="6D9381AB" w14:textId="77777777" w:rsidR="009D1158" w:rsidRDefault="009D1158">
    <w:pPr>
      <w:pStyle w:val="Header"/>
      <w:rPr>
        <w:noProof/>
        <w:color w:val="A6A6A6" w:themeColor="background1" w:themeShade="A6"/>
        <w:lang w:val="en-AU" w:eastAsia="en-AU"/>
      </w:rPr>
    </w:pPr>
  </w:p>
  <w:p w14:paraId="6D9381AC" w14:textId="77777777" w:rsidR="009D1158" w:rsidRPr="006A12E8" w:rsidRDefault="009D1158">
    <w:pPr>
      <w:pStyle w:val="Header"/>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23FBD"/>
    <w:multiLevelType w:val="multilevel"/>
    <w:tmpl w:val="11D0B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024BB0"/>
    <w:multiLevelType w:val="multilevel"/>
    <w:tmpl w:val="D6BCA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F5666D"/>
    <w:multiLevelType w:val="multilevel"/>
    <w:tmpl w:val="5136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9247CA"/>
    <w:multiLevelType w:val="hybridMultilevel"/>
    <w:tmpl w:val="9F7A8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30419A"/>
    <w:multiLevelType w:val="multilevel"/>
    <w:tmpl w:val="FA44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5B6286"/>
    <w:multiLevelType w:val="multilevel"/>
    <w:tmpl w:val="E55696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8F4ABB"/>
    <w:multiLevelType w:val="hybridMultilevel"/>
    <w:tmpl w:val="577821B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F8737E"/>
    <w:multiLevelType w:val="multilevel"/>
    <w:tmpl w:val="18A8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502A68"/>
    <w:multiLevelType w:val="hybridMultilevel"/>
    <w:tmpl w:val="19BCBB5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FF73E0"/>
    <w:multiLevelType w:val="hybridMultilevel"/>
    <w:tmpl w:val="3A3806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D2A2D0F"/>
    <w:multiLevelType w:val="multilevel"/>
    <w:tmpl w:val="BACA5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0C2204"/>
    <w:multiLevelType w:val="hybridMultilevel"/>
    <w:tmpl w:val="39DE52A8"/>
    <w:lvl w:ilvl="0" w:tplc="8BD0191E">
      <w:start w:val="1"/>
      <w:numFmt w:val="bullet"/>
      <w:pStyle w:val="Bullett-Level1"/>
      <w:lvlText w:val=""/>
      <w:lvlJc w:val="left"/>
      <w:pPr>
        <w:ind w:left="-492" w:hanging="360"/>
      </w:pPr>
      <w:rPr>
        <w:rFonts w:ascii="Symbol" w:hAnsi="Symbol" w:hint="default"/>
      </w:rPr>
    </w:lvl>
    <w:lvl w:ilvl="1" w:tplc="0C090003">
      <w:start w:val="1"/>
      <w:numFmt w:val="bullet"/>
      <w:lvlText w:val="o"/>
      <w:lvlJc w:val="left"/>
      <w:pPr>
        <w:ind w:left="228" w:hanging="360"/>
      </w:pPr>
      <w:rPr>
        <w:rFonts w:ascii="Courier New" w:hAnsi="Courier New" w:cs="Courier New" w:hint="default"/>
      </w:rPr>
    </w:lvl>
    <w:lvl w:ilvl="2" w:tplc="0C090005" w:tentative="1">
      <w:start w:val="1"/>
      <w:numFmt w:val="bullet"/>
      <w:lvlText w:val=""/>
      <w:lvlJc w:val="left"/>
      <w:pPr>
        <w:ind w:left="948" w:hanging="360"/>
      </w:pPr>
      <w:rPr>
        <w:rFonts w:ascii="Wingdings" w:hAnsi="Wingdings" w:hint="default"/>
      </w:rPr>
    </w:lvl>
    <w:lvl w:ilvl="3" w:tplc="0C090001" w:tentative="1">
      <w:start w:val="1"/>
      <w:numFmt w:val="bullet"/>
      <w:lvlText w:val=""/>
      <w:lvlJc w:val="left"/>
      <w:pPr>
        <w:ind w:left="1668" w:hanging="360"/>
      </w:pPr>
      <w:rPr>
        <w:rFonts w:ascii="Symbol" w:hAnsi="Symbol" w:hint="default"/>
      </w:rPr>
    </w:lvl>
    <w:lvl w:ilvl="4" w:tplc="0C090003" w:tentative="1">
      <w:start w:val="1"/>
      <w:numFmt w:val="bullet"/>
      <w:lvlText w:val="o"/>
      <w:lvlJc w:val="left"/>
      <w:pPr>
        <w:ind w:left="2388" w:hanging="360"/>
      </w:pPr>
      <w:rPr>
        <w:rFonts w:ascii="Courier New" w:hAnsi="Courier New" w:cs="Courier New" w:hint="default"/>
      </w:rPr>
    </w:lvl>
    <w:lvl w:ilvl="5" w:tplc="0C090005" w:tentative="1">
      <w:start w:val="1"/>
      <w:numFmt w:val="bullet"/>
      <w:lvlText w:val=""/>
      <w:lvlJc w:val="left"/>
      <w:pPr>
        <w:ind w:left="3108" w:hanging="360"/>
      </w:pPr>
      <w:rPr>
        <w:rFonts w:ascii="Wingdings" w:hAnsi="Wingdings" w:hint="default"/>
      </w:rPr>
    </w:lvl>
    <w:lvl w:ilvl="6" w:tplc="0C090001" w:tentative="1">
      <w:start w:val="1"/>
      <w:numFmt w:val="bullet"/>
      <w:lvlText w:val=""/>
      <w:lvlJc w:val="left"/>
      <w:pPr>
        <w:ind w:left="3828" w:hanging="360"/>
      </w:pPr>
      <w:rPr>
        <w:rFonts w:ascii="Symbol" w:hAnsi="Symbol" w:hint="default"/>
      </w:rPr>
    </w:lvl>
    <w:lvl w:ilvl="7" w:tplc="0C090003" w:tentative="1">
      <w:start w:val="1"/>
      <w:numFmt w:val="bullet"/>
      <w:lvlText w:val="o"/>
      <w:lvlJc w:val="left"/>
      <w:pPr>
        <w:ind w:left="4548" w:hanging="360"/>
      </w:pPr>
      <w:rPr>
        <w:rFonts w:ascii="Courier New" w:hAnsi="Courier New" w:cs="Courier New" w:hint="default"/>
      </w:rPr>
    </w:lvl>
    <w:lvl w:ilvl="8" w:tplc="0C090005" w:tentative="1">
      <w:start w:val="1"/>
      <w:numFmt w:val="bullet"/>
      <w:lvlText w:val=""/>
      <w:lvlJc w:val="left"/>
      <w:pPr>
        <w:ind w:left="5268" w:hanging="360"/>
      </w:pPr>
      <w:rPr>
        <w:rFonts w:ascii="Wingdings" w:hAnsi="Wingdings" w:hint="default"/>
      </w:rPr>
    </w:lvl>
  </w:abstractNum>
  <w:abstractNum w:abstractNumId="12" w15:restartNumberingAfterBreak="0">
    <w:nsid w:val="4B1F2E53"/>
    <w:multiLevelType w:val="multilevel"/>
    <w:tmpl w:val="9E5E0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A613E5"/>
    <w:multiLevelType w:val="hybridMultilevel"/>
    <w:tmpl w:val="D9CC11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37F6B09"/>
    <w:multiLevelType w:val="multilevel"/>
    <w:tmpl w:val="262EF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AA36AA"/>
    <w:multiLevelType w:val="multilevel"/>
    <w:tmpl w:val="C85A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0F0BBA"/>
    <w:multiLevelType w:val="hybridMultilevel"/>
    <w:tmpl w:val="0C8A5A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9EF7989"/>
    <w:multiLevelType w:val="hybridMultilevel"/>
    <w:tmpl w:val="758CE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51B0623"/>
    <w:multiLevelType w:val="multilevel"/>
    <w:tmpl w:val="4FF60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02805DA"/>
    <w:multiLevelType w:val="hybridMultilevel"/>
    <w:tmpl w:val="6C9AB2DC"/>
    <w:lvl w:ilvl="0" w:tplc="BAE8E86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A44364"/>
    <w:multiLevelType w:val="multilevel"/>
    <w:tmpl w:val="BFEE8E5C"/>
    <w:lvl w:ilvl="0">
      <w:start w:val="1"/>
      <w:numFmt w:val="bullet"/>
      <w:pStyle w:val="BulletList"/>
      <w:lvlText w:val=""/>
      <w:lvlJc w:val="left"/>
      <w:pPr>
        <w:ind w:left="720" w:hanging="360"/>
      </w:pPr>
      <w:rPr>
        <w:rFonts w:ascii="Wingdings" w:hAnsi="Wingdings" w:hint="default"/>
        <w:color w:val="000000" w:themeColor="text1"/>
      </w:rPr>
    </w:lvl>
    <w:lvl w:ilvl="1">
      <w:start w:val="1"/>
      <w:numFmt w:val="bullet"/>
      <w:pStyle w:val="BulletT2"/>
      <w:lvlText w:val=""/>
      <w:lvlJc w:val="left"/>
      <w:pPr>
        <w:ind w:left="1440" w:hanging="360"/>
      </w:pPr>
      <w:rPr>
        <w:rFonts w:ascii="Symbol" w:hAnsi="Symbol" w:hint="default"/>
        <w:color w:val="auto"/>
      </w:rPr>
    </w:lvl>
    <w:lvl w:ilvl="2">
      <w:start w:val="1"/>
      <w:numFmt w:val="bullet"/>
      <w:pStyle w:val="BulletT3"/>
      <w:lvlText w:val="–"/>
      <w:lvlJc w:val="left"/>
      <w:pPr>
        <w:ind w:left="2160" w:hanging="360"/>
      </w:pPr>
      <w:rPr>
        <w:rFonts w:ascii="Calibri" w:hAnsi="Calibri"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8260CDC"/>
    <w:multiLevelType w:val="hybridMultilevel"/>
    <w:tmpl w:val="FC945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CA28A2"/>
    <w:multiLevelType w:val="multilevel"/>
    <w:tmpl w:val="32869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DDE0F41"/>
    <w:multiLevelType w:val="multilevel"/>
    <w:tmpl w:val="BA5CC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EDD4ACA"/>
    <w:multiLevelType w:val="multilevel"/>
    <w:tmpl w:val="FB14CE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3"/>
  </w:num>
  <w:num w:numId="3">
    <w:abstractNumId w:val="6"/>
  </w:num>
  <w:num w:numId="4">
    <w:abstractNumId w:val="20"/>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22"/>
  </w:num>
  <w:num w:numId="9">
    <w:abstractNumId w:val="10"/>
  </w:num>
  <w:num w:numId="10">
    <w:abstractNumId w:val="23"/>
  </w:num>
  <w:num w:numId="11">
    <w:abstractNumId w:val="4"/>
  </w:num>
  <w:num w:numId="12">
    <w:abstractNumId w:val="18"/>
  </w:num>
  <w:num w:numId="13">
    <w:abstractNumId w:val="1"/>
  </w:num>
  <w:num w:numId="14">
    <w:abstractNumId w:val="0"/>
  </w:num>
  <w:num w:numId="15">
    <w:abstractNumId w:val="15"/>
  </w:num>
  <w:num w:numId="16">
    <w:abstractNumId w:val="7"/>
  </w:num>
  <w:num w:numId="17">
    <w:abstractNumId w:val="2"/>
  </w:num>
  <w:num w:numId="18">
    <w:abstractNumId w:val="14"/>
  </w:num>
  <w:num w:numId="19">
    <w:abstractNumId w:val="12"/>
  </w:num>
  <w:num w:numId="20">
    <w:abstractNumId w:val="13"/>
  </w:num>
  <w:num w:numId="21">
    <w:abstractNumId w:val="9"/>
  </w:num>
  <w:num w:numId="22">
    <w:abstractNumId w:val="17"/>
  </w:num>
  <w:num w:numId="23">
    <w:abstractNumId w:val="24"/>
  </w:num>
  <w:num w:numId="24">
    <w:abstractNumId w:val="5"/>
  </w:num>
  <w:num w:numId="25">
    <w:abstractNumId w:val="8"/>
  </w:num>
  <w:num w:numId="26">
    <w:abstractNumId w:val="20"/>
  </w:num>
  <w:num w:numId="27">
    <w:abstractNumId w:val="17"/>
  </w:num>
  <w:num w:numId="28">
    <w:abstractNumId w:val="17"/>
    <w:lvlOverride w:ilvl="0"/>
    <w:lvlOverride w:ilvl="1"/>
    <w:lvlOverride w:ilvl="2"/>
    <w:lvlOverride w:ilvl="3"/>
    <w:lvlOverride w:ilvl="4"/>
    <w:lvlOverride w:ilvl="5"/>
    <w:lvlOverride w:ilvl="6"/>
    <w:lvlOverride w:ilvl="7"/>
    <w:lvlOverride w:ilvl="8"/>
  </w:num>
  <w:num w:numId="29">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58A"/>
    <w:rsid w:val="00025611"/>
    <w:rsid w:val="00030579"/>
    <w:rsid w:val="00041700"/>
    <w:rsid w:val="00072507"/>
    <w:rsid w:val="00091F7F"/>
    <w:rsid w:val="000929D2"/>
    <w:rsid w:val="00097A32"/>
    <w:rsid w:val="000B679E"/>
    <w:rsid w:val="000F176D"/>
    <w:rsid w:val="000F4DF0"/>
    <w:rsid w:val="00102C75"/>
    <w:rsid w:val="00111DA5"/>
    <w:rsid w:val="00152070"/>
    <w:rsid w:val="001A451D"/>
    <w:rsid w:val="00214C29"/>
    <w:rsid w:val="002378E1"/>
    <w:rsid w:val="002401B3"/>
    <w:rsid w:val="00244D9A"/>
    <w:rsid w:val="00245194"/>
    <w:rsid w:val="00273207"/>
    <w:rsid w:val="0028351C"/>
    <w:rsid w:val="002B66AD"/>
    <w:rsid w:val="002B6DE7"/>
    <w:rsid w:val="00381BEE"/>
    <w:rsid w:val="003C3169"/>
    <w:rsid w:val="003C398E"/>
    <w:rsid w:val="003F7AF7"/>
    <w:rsid w:val="004071F2"/>
    <w:rsid w:val="00440D26"/>
    <w:rsid w:val="004706E8"/>
    <w:rsid w:val="004A1F0E"/>
    <w:rsid w:val="004B3957"/>
    <w:rsid w:val="004C6EA5"/>
    <w:rsid w:val="004E4934"/>
    <w:rsid w:val="004F2CC3"/>
    <w:rsid w:val="00527DEF"/>
    <w:rsid w:val="00555035"/>
    <w:rsid w:val="0055668B"/>
    <w:rsid w:val="005821EE"/>
    <w:rsid w:val="00591F46"/>
    <w:rsid w:val="005F195A"/>
    <w:rsid w:val="005F2588"/>
    <w:rsid w:val="006A12E8"/>
    <w:rsid w:val="006A221B"/>
    <w:rsid w:val="006E7FA3"/>
    <w:rsid w:val="00730911"/>
    <w:rsid w:val="0073502B"/>
    <w:rsid w:val="00746AC3"/>
    <w:rsid w:val="007564A1"/>
    <w:rsid w:val="007621EA"/>
    <w:rsid w:val="00786E01"/>
    <w:rsid w:val="007D553A"/>
    <w:rsid w:val="007F60A3"/>
    <w:rsid w:val="00801DCE"/>
    <w:rsid w:val="0081599B"/>
    <w:rsid w:val="0086424A"/>
    <w:rsid w:val="00873F43"/>
    <w:rsid w:val="008F699F"/>
    <w:rsid w:val="009045D4"/>
    <w:rsid w:val="00912165"/>
    <w:rsid w:val="00941B70"/>
    <w:rsid w:val="00976F40"/>
    <w:rsid w:val="00982FD4"/>
    <w:rsid w:val="009978E0"/>
    <w:rsid w:val="009A4360"/>
    <w:rsid w:val="009A6EB7"/>
    <w:rsid w:val="009C6493"/>
    <w:rsid w:val="009D1158"/>
    <w:rsid w:val="009D1DBB"/>
    <w:rsid w:val="009E1857"/>
    <w:rsid w:val="009F70E1"/>
    <w:rsid w:val="00A10F3F"/>
    <w:rsid w:val="00A15239"/>
    <w:rsid w:val="00A967A3"/>
    <w:rsid w:val="00AA5607"/>
    <w:rsid w:val="00AA6B61"/>
    <w:rsid w:val="00AB0750"/>
    <w:rsid w:val="00AB4EB4"/>
    <w:rsid w:val="00AB5BDC"/>
    <w:rsid w:val="00AF7D29"/>
    <w:rsid w:val="00B14FB8"/>
    <w:rsid w:val="00B17768"/>
    <w:rsid w:val="00B24F80"/>
    <w:rsid w:val="00B56DBF"/>
    <w:rsid w:val="00B94479"/>
    <w:rsid w:val="00BA59DA"/>
    <w:rsid w:val="00BD658A"/>
    <w:rsid w:val="00BE2EA1"/>
    <w:rsid w:val="00C14CF6"/>
    <w:rsid w:val="00CA38A1"/>
    <w:rsid w:val="00CF0D6F"/>
    <w:rsid w:val="00D27222"/>
    <w:rsid w:val="00D80FB0"/>
    <w:rsid w:val="00D83752"/>
    <w:rsid w:val="00D859C8"/>
    <w:rsid w:val="00DA0C6B"/>
    <w:rsid w:val="00DD0C2D"/>
    <w:rsid w:val="00E00FE7"/>
    <w:rsid w:val="00E7135A"/>
    <w:rsid w:val="00E869A5"/>
    <w:rsid w:val="00E97026"/>
    <w:rsid w:val="00F13C5C"/>
    <w:rsid w:val="00F15A8D"/>
    <w:rsid w:val="00F27EE3"/>
    <w:rsid w:val="00F43BD5"/>
    <w:rsid w:val="00F8014E"/>
    <w:rsid w:val="00F80BB7"/>
    <w:rsid w:val="00FD1D3D"/>
    <w:rsid w:val="00FD2CC8"/>
    <w:rsid w:val="00FD32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38177"/>
  <w15:chartTrackingRefBased/>
  <w15:docId w15:val="{BF517CC6-7B2E-43AC-8B7D-A821BE0FC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1A451D"/>
    <w:pPr>
      <w:spacing w:after="0" w:line="240" w:lineRule="auto"/>
    </w:pPr>
    <w:rPr>
      <w:rFonts w:ascii="Arial" w:eastAsia="Arial" w:hAnsi="Arial"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51D"/>
    <w:pPr>
      <w:tabs>
        <w:tab w:val="center" w:pos="4513"/>
        <w:tab w:val="right" w:pos="9026"/>
      </w:tabs>
    </w:pPr>
  </w:style>
  <w:style w:type="character" w:customStyle="1" w:styleId="HeaderChar">
    <w:name w:val="Header Char"/>
    <w:basedOn w:val="DefaultParagraphFont"/>
    <w:link w:val="Header"/>
    <w:uiPriority w:val="99"/>
    <w:rsid w:val="001A451D"/>
  </w:style>
  <w:style w:type="paragraph" w:styleId="Footer">
    <w:name w:val="footer"/>
    <w:basedOn w:val="Normal"/>
    <w:link w:val="FooterChar"/>
    <w:uiPriority w:val="99"/>
    <w:unhideWhenUsed/>
    <w:rsid w:val="001A451D"/>
    <w:pPr>
      <w:tabs>
        <w:tab w:val="center" w:pos="4513"/>
        <w:tab w:val="right" w:pos="9026"/>
      </w:tabs>
    </w:pPr>
  </w:style>
  <w:style w:type="character" w:customStyle="1" w:styleId="FooterChar">
    <w:name w:val="Footer Char"/>
    <w:basedOn w:val="DefaultParagraphFont"/>
    <w:link w:val="Footer"/>
    <w:uiPriority w:val="99"/>
    <w:rsid w:val="001A451D"/>
  </w:style>
  <w:style w:type="paragraph" w:customStyle="1" w:styleId="MainTitle">
    <w:name w:val="Main Title"/>
    <w:basedOn w:val="Normal"/>
    <w:link w:val="MainTitleChar"/>
    <w:rsid w:val="006A221B"/>
    <w:pPr>
      <w:spacing w:after="120"/>
      <w:jc w:val="both"/>
    </w:pPr>
    <w:rPr>
      <w:rFonts w:eastAsia="Arial Unicode MS" w:cs="Arial"/>
      <w:color w:val="003D69"/>
      <w:sz w:val="36"/>
    </w:rPr>
  </w:style>
  <w:style w:type="paragraph" w:customStyle="1" w:styleId="Subheading">
    <w:name w:val="Subheading"/>
    <w:basedOn w:val="Normal"/>
    <w:link w:val="SubheadingChar"/>
    <w:rsid w:val="005821EE"/>
    <w:pPr>
      <w:jc w:val="both"/>
    </w:pPr>
    <w:rPr>
      <w:rFonts w:eastAsia="Arial Unicode MS" w:cs="Arial"/>
      <w:color w:val="767171" w:themeColor="background2" w:themeShade="80"/>
      <w:sz w:val="24"/>
      <w:szCs w:val="30"/>
    </w:rPr>
  </w:style>
  <w:style w:type="character" w:customStyle="1" w:styleId="MainTitleChar">
    <w:name w:val="Main Title Char"/>
    <w:basedOn w:val="DefaultParagraphFont"/>
    <w:link w:val="MainTitle"/>
    <w:rsid w:val="006A221B"/>
    <w:rPr>
      <w:rFonts w:ascii="Arial" w:eastAsia="Arial Unicode MS" w:hAnsi="Arial" w:cs="Arial"/>
      <w:color w:val="003D69"/>
      <w:sz w:val="36"/>
      <w:szCs w:val="24"/>
      <w:lang w:val="en-US"/>
    </w:rPr>
  </w:style>
  <w:style w:type="character" w:customStyle="1" w:styleId="SubheadingChar">
    <w:name w:val="Subheading Char"/>
    <w:basedOn w:val="DefaultParagraphFont"/>
    <w:link w:val="Subheading"/>
    <w:rsid w:val="005821EE"/>
    <w:rPr>
      <w:rFonts w:ascii="Arial" w:eastAsia="Arial Unicode MS" w:hAnsi="Arial" w:cs="Arial"/>
      <w:color w:val="767171" w:themeColor="background2" w:themeShade="80"/>
      <w:sz w:val="24"/>
      <w:szCs w:val="30"/>
      <w:lang w:val="en-US"/>
    </w:rPr>
  </w:style>
  <w:style w:type="paragraph" w:customStyle="1" w:styleId="Content">
    <w:name w:val="Content"/>
    <w:basedOn w:val="Normal"/>
    <w:link w:val="ContentChar"/>
    <w:rsid w:val="005821EE"/>
    <w:pPr>
      <w:jc w:val="both"/>
    </w:pPr>
    <w:rPr>
      <w:rFonts w:eastAsia="Times New Roman" w:cs="Arial"/>
      <w:color w:val="000000"/>
      <w:sz w:val="20"/>
      <w:szCs w:val="20"/>
      <w:lang w:val="en-AU" w:eastAsia="en-AU"/>
    </w:rPr>
  </w:style>
  <w:style w:type="character" w:customStyle="1" w:styleId="ContentChar">
    <w:name w:val="Content Char"/>
    <w:basedOn w:val="DefaultParagraphFont"/>
    <w:link w:val="Content"/>
    <w:rsid w:val="005821EE"/>
    <w:rPr>
      <w:rFonts w:ascii="Arial" w:eastAsia="Times New Roman" w:hAnsi="Arial" w:cs="Arial"/>
      <w:color w:val="000000"/>
      <w:sz w:val="20"/>
      <w:szCs w:val="20"/>
      <w:lang w:eastAsia="en-AU"/>
    </w:rPr>
  </w:style>
  <w:style w:type="table" w:styleId="ListTable2-Accent5">
    <w:name w:val="List Table 2 Accent 5"/>
    <w:basedOn w:val="TableNormal"/>
    <w:uiPriority w:val="47"/>
    <w:rsid w:val="001A451D"/>
    <w:pPr>
      <w:spacing w:after="0" w:line="240" w:lineRule="auto"/>
    </w:pPr>
    <w:rPr>
      <w:rFonts w:ascii="Arial" w:eastAsia="Arial" w:hAnsi="Arial" w:cs="Times New Roman"/>
      <w:sz w:val="20"/>
      <w:szCs w:val="20"/>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PlainTable4">
    <w:name w:val="Plain Table 4"/>
    <w:basedOn w:val="TableNormal"/>
    <w:uiPriority w:val="44"/>
    <w:rsid w:val="000B67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asicParagraph">
    <w:name w:val="[Basic Paragraph]"/>
    <w:basedOn w:val="Normal"/>
    <w:uiPriority w:val="99"/>
    <w:rsid w:val="000B679E"/>
    <w:pPr>
      <w:widowControl w:val="0"/>
      <w:autoSpaceDE w:val="0"/>
      <w:autoSpaceDN w:val="0"/>
      <w:adjustRightInd w:val="0"/>
      <w:spacing w:line="288" w:lineRule="auto"/>
      <w:textAlignment w:val="center"/>
    </w:pPr>
    <w:rPr>
      <w:rFonts w:ascii="Times-Roman" w:hAnsi="Times-Roman" w:cs="Times-Roman"/>
      <w:color w:val="000000"/>
      <w:sz w:val="24"/>
    </w:rPr>
  </w:style>
  <w:style w:type="character" w:styleId="Hyperlink">
    <w:name w:val="Hyperlink"/>
    <w:basedOn w:val="DefaultParagraphFont"/>
    <w:uiPriority w:val="99"/>
    <w:rsid w:val="000B679E"/>
    <w:rPr>
      <w:color w:val="0563C1" w:themeColor="hyperlink"/>
      <w:u w:val="single"/>
    </w:rPr>
  </w:style>
  <w:style w:type="paragraph" w:styleId="BalloonText">
    <w:name w:val="Balloon Text"/>
    <w:basedOn w:val="Normal"/>
    <w:link w:val="BalloonTextChar"/>
    <w:uiPriority w:val="99"/>
    <w:semiHidden/>
    <w:unhideWhenUsed/>
    <w:rsid w:val="00F43B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BD5"/>
    <w:rPr>
      <w:rFonts w:ascii="Segoe UI" w:eastAsia="Arial" w:hAnsi="Segoe UI" w:cs="Segoe UI"/>
      <w:sz w:val="18"/>
      <w:szCs w:val="18"/>
      <w:lang w:val="en-US"/>
    </w:rPr>
  </w:style>
  <w:style w:type="paragraph" w:customStyle="1" w:styleId="BulletList">
    <w:name w:val="Bullet List"/>
    <w:basedOn w:val="Content"/>
    <w:link w:val="BulletListChar"/>
    <w:rsid w:val="005821EE"/>
    <w:pPr>
      <w:numPr>
        <w:numId w:val="4"/>
      </w:numPr>
    </w:pPr>
  </w:style>
  <w:style w:type="paragraph" w:customStyle="1" w:styleId="BulletT1">
    <w:name w:val="Bullet T1"/>
    <w:basedOn w:val="BulletList"/>
    <w:link w:val="BulletT1Char"/>
    <w:rsid w:val="004A1F0E"/>
    <w:pPr>
      <w:ind w:left="714" w:hanging="357"/>
    </w:pPr>
  </w:style>
  <w:style w:type="character" w:customStyle="1" w:styleId="BulletListChar">
    <w:name w:val="Bullet List Char"/>
    <w:basedOn w:val="ContentChar"/>
    <w:link w:val="BulletList"/>
    <w:rsid w:val="005821EE"/>
    <w:rPr>
      <w:rFonts w:ascii="Arial" w:eastAsia="Times New Roman" w:hAnsi="Arial" w:cs="Arial"/>
      <w:color w:val="000000"/>
      <w:sz w:val="20"/>
      <w:szCs w:val="20"/>
      <w:lang w:eastAsia="en-AU"/>
    </w:rPr>
  </w:style>
  <w:style w:type="paragraph" w:customStyle="1" w:styleId="BulletT2">
    <w:name w:val="Bullet T2"/>
    <w:basedOn w:val="BulletList"/>
    <w:link w:val="BulletT2Char"/>
    <w:rsid w:val="004A1F0E"/>
    <w:pPr>
      <w:numPr>
        <w:ilvl w:val="1"/>
      </w:numPr>
    </w:pPr>
  </w:style>
  <w:style w:type="character" w:customStyle="1" w:styleId="BulletT1Char">
    <w:name w:val="Bullet T1 Char"/>
    <w:basedOn w:val="BulletListChar"/>
    <w:link w:val="BulletT1"/>
    <w:rsid w:val="004A1F0E"/>
    <w:rPr>
      <w:rFonts w:ascii="Arial" w:eastAsia="Times New Roman" w:hAnsi="Arial" w:cs="Arial"/>
      <w:color w:val="000000"/>
      <w:sz w:val="20"/>
      <w:szCs w:val="20"/>
      <w:lang w:eastAsia="en-AU"/>
    </w:rPr>
  </w:style>
  <w:style w:type="paragraph" w:customStyle="1" w:styleId="BulletT3">
    <w:name w:val="Bullet T3"/>
    <w:basedOn w:val="BulletList"/>
    <w:link w:val="BulletT3Char"/>
    <w:rsid w:val="004A1F0E"/>
    <w:pPr>
      <w:numPr>
        <w:ilvl w:val="2"/>
      </w:numPr>
    </w:pPr>
  </w:style>
  <w:style w:type="character" w:customStyle="1" w:styleId="BulletT2Char">
    <w:name w:val="Bullet T2 Char"/>
    <w:basedOn w:val="BulletListChar"/>
    <w:link w:val="BulletT2"/>
    <w:rsid w:val="004A1F0E"/>
    <w:rPr>
      <w:rFonts w:ascii="Arial" w:eastAsia="Times New Roman" w:hAnsi="Arial" w:cs="Arial"/>
      <w:color w:val="000000"/>
      <w:sz w:val="20"/>
      <w:szCs w:val="20"/>
      <w:lang w:eastAsia="en-AU"/>
    </w:rPr>
  </w:style>
  <w:style w:type="paragraph" w:customStyle="1" w:styleId="SheetType">
    <w:name w:val="Sheet Type"/>
    <w:basedOn w:val="Normal"/>
    <w:link w:val="SheetTypeChar"/>
    <w:qFormat/>
    <w:rsid w:val="004A1F0E"/>
    <w:rPr>
      <w:rFonts w:cs="Arial"/>
      <w:color w:val="003D69"/>
      <w:sz w:val="56"/>
      <w:szCs w:val="80"/>
      <w:lang w:val="en-AU"/>
    </w:rPr>
  </w:style>
  <w:style w:type="character" w:customStyle="1" w:styleId="BulletT3Char">
    <w:name w:val="Bullet T3 Char"/>
    <w:basedOn w:val="BulletListChar"/>
    <w:link w:val="BulletT3"/>
    <w:rsid w:val="004A1F0E"/>
    <w:rPr>
      <w:rFonts w:ascii="Arial" w:eastAsia="Times New Roman" w:hAnsi="Arial" w:cs="Arial"/>
      <w:color w:val="000000"/>
      <w:sz w:val="20"/>
      <w:szCs w:val="20"/>
      <w:lang w:eastAsia="en-AU"/>
    </w:rPr>
  </w:style>
  <w:style w:type="paragraph" w:customStyle="1" w:styleId="Maintitle0">
    <w:name w:val="Main title"/>
    <w:basedOn w:val="MainTitle"/>
    <w:link w:val="MaintitleChar0"/>
    <w:qFormat/>
    <w:rsid w:val="004A1F0E"/>
  </w:style>
  <w:style w:type="character" w:customStyle="1" w:styleId="SheetTypeChar">
    <w:name w:val="Sheet Type Char"/>
    <w:basedOn w:val="DefaultParagraphFont"/>
    <w:link w:val="SheetType"/>
    <w:rsid w:val="004A1F0E"/>
    <w:rPr>
      <w:rFonts w:ascii="Arial" w:eastAsia="Arial" w:hAnsi="Arial" w:cs="Arial"/>
      <w:color w:val="003D69"/>
      <w:sz w:val="56"/>
      <w:szCs w:val="80"/>
    </w:rPr>
  </w:style>
  <w:style w:type="paragraph" w:customStyle="1" w:styleId="Secondarytitle">
    <w:name w:val="Secondary title"/>
    <w:basedOn w:val="Subheading"/>
    <w:link w:val="SecondarytitleChar"/>
    <w:qFormat/>
    <w:rsid w:val="004F2CC3"/>
    <w:rPr>
      <w:b/>
      <w:color w:val="auto"/>
      <w:sz w:val="22"/>
    </w:rPr>
  </w:style>
  <w:style w:type="character" w:customStyle="1" w:styleId="MaintitleChar0">
    <w:name w:val="Main title Char"/>
    <w:basedOn w:val="MainTitleChar"/>
    <w:link w:val="Maintitle0"/>
    <w:rsid w:val="004A1F0E"/>
    <w:rPr>
      <w:rFonts w:ascii="Arial" w:eastAsia="Arial Unicode MS" w:hAnsi="Arial" w:cs="Arial"/>
      <w:color w:val="003D69"/>
      <w:sz w:val="36"/>
      <w:szCs w:val="24"/>
      <w:lang w:val="en-US"/>
    </w:rPr>
  </w:style>
  <w:style w:type="paragraph" w:customStyle="1" w:styleId="Body">
    <w:name w:val="Body"/>
    <w:basedOn w:val="Content"/>
    <w:link w:val="BodyChar"/>
    <w:qFormat/>
    <w:rsid w:val="004A1F0E"/>
  </w:style>
  <w:style w:type="character" w:customStyle="1" w:styleId="SecondarytitleChar">
    <w:name w:val="Secondary title Char"/>
    <w:basedOn w:val="SubheadingChar"/>
    <w:link w:val="Secondarytitle"/>
    <w:rsid w:val="004F2CC3"/>
    <w:rPr>
      <w:rFonts w:ascii="Arial" w:eastAsia="Arial Unicode MS" w:hAnsi="Arial" w:cs="Arial"/>
      <w:b/>
      <w:color w:val="767171" w:themeColor="background2" w:themeShade="80"/>
      <w:sz w:val="24"/>
      <w:szCs w:val="30"/>
      <w:lang w:val="en-US"/>
    </w:rPr>
  </w:style>
  <w:style w:type="paragraph" w:customStyle="1" w:styleId="ListT1">
    <w:name w:val="List T1"/>
    <w:basedOn w:val="BulletT1"/>
    <w:link w:val="ListT1Char"/>
    <w:qFormat/>
    <w:rsid w:val="004A1F0E"/>
  </w:style>
  <w:style w:type="character" w:customStyle="1" w:styleId="BodyChar">
    <w:name w:val="Body Char"/>
    <w:basedOn w:val="ContentChar"/>
    <w:link w:val="Body"/>
    <w:rsid w:val="004A1F0E"/>
    <w:rPr>
      <w:rFonts w:ascii="Arial" w:eastAsia="Times New Roman" w:hAnsi="Arial" w:cs="Arial"/>
      <w:color w:val="000000"/>
      <w:sz w:val="20"/>
      <w:szCs w:val="20"/>
      <w:lang w:eastAsia="en-AU"/>
    </w:rPr>
  </w:style>
  <w:style w:type="paragraph" w:customStyle="1" w:styleId="ListT2">
    <w:name w:val="List T2"/>
    <w:basedOn w:val="BulletT2"/>
    <w:link w:val="ListT2Char"/>
    <w:qFormat/>
    <w:rsid w:val="004A1F0E"/>
  </w:style>
  <w:style w:type="character" w:customStyle="1" w:styleId="ListT1Char">
    <w:name w:val="List T1 Char"/>
    <w:basedOn w:val="BulletT1Char"/>
    <w:link w:val="ListT1"/>
    <w:rsid w:val="004A1F0E"/>
    <w:rPr>
      <w:rFonts w:ascii="Arial" w:eastAsia="Times New Roman" w:hAnsi="Arial" w:cs="Arial"/>
      <w:color w:val="000000"/>
      <w:sz w:val="20"/>
      <w:szCs w:val="20"/>
      <w:lang w:eastAsia="en-AU"/>
    </w:rPr>
  </w:style>
  <w:style w:type="paragraph" w:customStyle="1" w:styleId="ListT3">
    <w:name w:val="List T3"/>
    <w:basedOn w:val="BulletT3"/>
    <w:link w:val="ListT3Char"/>
    <w:qFormat/>
    <w:rsid w:val="004A1F0E"/>
  </w:style>
  <w:style w:type="character" w:customStyle="1" w:styleId="ListT2Char">
    <w:name w:val="List T2 Char"/>
    <w:basedOn w:val="BulletT2Char"/>
    <w:link w:val="ListT2"/>
    <w:rsid w:val="004A1F0E"/>
    <w:rPr>
      <w:rFonts w:ascii="Arial" w:eastAsia="Times New Roman" w:hAnsi="Arial" w:cs="Arial"/>
      <w:color w:val="000000"/>
      <w:sz w:val="20"/>
      <w:szCs w:val="20"/>
      <w:lang w:eastAsia="en-AU"/>
    </w:rPr>
  </w:style>
  <w:style w:type="character" w:customStyle="1" w:styleId="ListT3Char">
    <w:name w:val="List T3 Char"/>
    <w:basedOn w:val="BulletT3Char"/>
    <w:link w:val="ListT3"/>
    <w:rsid w:val="004A1F0E"/>
    <w:rPr>
      <w:rFonts w:ascii="Arial" w:eastAsia="Times New Roman" w:hAnsi="Arial" w:cs="Arial"/>
      <w:color w:val="000000"/>
      <w:sz w:val="20"/>
      <w:szCs w:val="20"/>
      <w:lang w:eastAsia="en-AU"/>
    </w:rPr>
  </w:style>
  <w:style w:type="paragraph" w:customStyle="1" w:styleId="Tertiarysubtitle">
    <w:name w:val="Tertiary subtitle"/>
    <w:basedOn w:val="Secondarytitle"/>
    <w:link w:val="TertiarysubtitleChar"/>
    <w:qFormat/>
    <w:rsid w:val="00214C29"/>
    <w:pPr>
      <w:ind w:firstLine="720"/>
    </w:pPr>
    <w:rPr>
      <w:b w:val="0"/>
      <w:i/>
    </w:rPr>
  </w:style>
  <w:style w:type="character" w:customStyle="1" w:styleId="TertiarysubtitleChar">
    <w:name w:val="Tertiary subtitle Char"/>
    <w:basedOn w:val="SecondarytitleChar"/>
    <w:link w:val="Tertiarysubtitle"/>
    <w:rsid w:val="00214C29"/>
    <w:rPr>
      <w:rFonts w:ascii="Arial" w:eastAsia="Arial Unicode MS" w:hAnsi="Arial" w:cs="Arial"/>
      <w:b w:val="0"/>
      <w:i/>
      <w:color w:val="767171" w:themeColor="background2" w:themeShade="80"/>
      <w:sz w:val="24"/>
      <w:szCs w:val="30"/>
      <w:lang w:val="en-US"/>
    </w:rPr>
  </w:style>
  <w:style w:type="table" w:styleId="TableGrid">
    <w:name w:val="Table Grid"/>
    <w:basedOn w:val="TableNormal"/>
    <w:uiPriority w:val="59"/>
    <w:rsid w:val="0004170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t-Level1">
    <w:name w:val="Bullett - Level 1"/>
    <w:basedOn w:val="ListParagraph"/>
    <w:link w:val="Bullett-Level1Char"/>
    <w:qFormat/>
    <w:rsid w:val="00041700"/>
    <w:pPr>
      <w:numPr>
        <w:numId w:val="6"/>
      </w:numPr>
      <w:tabs>
        <w:tab w:val="num" w:pos="360"/>
        <w:tab w:val="left" w:pos="567"/>
      </w:tabs>
      <w:autoSpaceDE w:val="0"/>
      <w:autoSpaceDN w:val="0"/>
      <w:adjustRightInd w:val="0"/>
      <w:spacing w:before="120" w:after="60"/>
      <w:ind w:left="720" w:firstLine="0"/>
      <w:contextualSpacing w:val="0"/>
      <w:jc w:val="both"/>
    </w:pPr>
    <w:rPr>
      <w:rFonts w:eastAsia="Calibri" w:cs="Arial"/>
      <w:sz w:val="20"/>
      <w:szCs w:val="20"/>
      <w:lang w:val="en-AU"/>
    </w:rPr>
  </w:style>
  <w:style w:type="paragraph" w:styleId="ListParagraph">
    <w:name w:val="List Paragraph"/>
    <w:basedOn w:val="Normal"/>
    <w:uiPriority w:val="34"/>
    <w:qFormat/>
    <w:rsid w:val="00041700"/>
    <w:pPr>
      <w:ind w:left="720"/>
      <w:contextualSpacing/>
    </w:pPr>
  </w:style>
  <w:style w:type="paragraph" w:customStyle="1" w:styleId="Default">
    <w:name w:val="Default"/>
    <w:rsid w:val="00801DCE"/>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8F699F"/>
    <w:pPr>
      <w:spacing w:before="100" w:beforeAutospacing="1" w:after="100" w:afterAutospacing="1"/>
    </w:pPr>
    <w:rPr>
      <w:rFonts w:ascii="Times New Roman" w:eastAsia="Times New Roman" w:hAnsi="Times New Roman"/>
      <w:sz w:val="24"/>
      <w:lang w:val="en-AU" w:eastAsia="en-AU"/>
    </w:rPr>
  </w:style>
  <w:style w:type="character" w:customStyle="1" w:styleId="normaltextrun">
    <w:name w:val="normaltextrun"/>
    <w:basedOn w:val="DefaultParagraphFont"/>
    <w:rsid w:val="008F699F"/>
  </w:style>
  <w:style w:type="character" w:customStyle="1" w:styleId="eop">
    <w:name w:val="eop"/>
    <w:basedOn w:val="DefaultParagraphFont"/>
    <w:rsid w:val="008F699F"/>
  </w:style>
  <w:style w:type="character" w:customStyle="1" w:styleId="pagebreaktextspan">
    <w:name w:val="pagebreaktextspan"/>
    <w:basedOn w:val="DefaultParagraphFont"/>
    <w:rsid w:val="008F699F"/>
  </w:style>
  <w:style w:type="character" w:customStyle="1" w:styleId="Bullett-Level1Char">
    <w:name w:val="Bullett - Level 1 Char"/>
    <w:basedOn w:val="DefaultParagraphFont"/>
    <w:link w:val="Bullett-Level1"/>
    <w:rsid w:val="009E1857"/>
    <w:rPr>
      <w:rFonts w:ascii="Arial" w:eastAsia="Calibri" w:hAnsi="Arial" w:cs="Arial"/>
      <w:sz w:val="20"/>
      <w:szCs w:val="20"/>
    </w:rPr>
  </w:style>
  <w:style w:type="paragraph" w:styleId="NormalWeb">
    <w:name w:val="Normal (Web)"/>
    <w:basedOn w:val="Normal"/>
    <w:uiPriority w:val="99"/>
    <w:semiHidden/>
    <w:unhideWhenUsed/>
    <w:rsid w:val="00D859C8"/>
    <w:rPr>
      <w:rFonts w:ascii="Times New Roman" w:eastAsiaTheme="minorHAnsi" w:hAnsi="Times New Roman"/>
      <w:sz w:val="24"/>
      <w:lang w:val="en-AU"/>
    </w:rPr>
  </w:style>
  <w:style w:type="character" w:customStyle="1" w:styleId="contextualspellingandgrammarerror">
    <w:name w:val="contextualspellingandgrammarerror"/>
    <w:basedOn w:val="DefaultParagraphFont"/>
    <w:rsid w:val="007D5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75171">
      <w:bodyDiv w:val="1"/>
      <w:marLeft w:val="0"/>
      <w:marRight w:val="0"/>
      <w:marTop w:val="0"/>
      <w:marBottom w:val="0"/>
      <w:divBdr>
        <w:top w:val="none" w:sz="0" w:space="0" w:color="auto"/>
        <w:left w:val="none" w:sz="0" w:space="0" w:color="auto"/>
        <w:bottom w:val="none" w:sz="0" w:space="0" w:color="auto"/>
        <w:right w:val="none" w:sz="0" w:space="0" w:color="auto"/>
      </w:divBdr>
    </w:div>
    <w:div w:id="440297008">
      <w:bodyDiv w:val="1"/>
      <w:marLeft w:val="0"/>
      <w:marRight w:val="0"/>
      <w:marTop w:val="0"/>
      <w:marBottom w:val="0"/>
      <w:divBdr>
        <w:top w:val="none" w:sz="0" w:space="0" w:color="auto"/>
        <w:left w:val="none" w:sz="0" w:space="0" w:color="auto"/>
        <w:bottom w:val="none" w:sz="0" w:space="0" w:color="auto"/>
        <w:right w:val="none" w:sz="0" w:space="0" w:color="auto"/>
      </w:divBdr>
    </w:div>
    <w:div w:id="674649449">
      <w:bodyDiv w:val="1"/>
      <w:marLeft w:val="0"/>
      <w:marRight w:val="0"/>
      <w:marTop w:val="0"/>
      <w:marBottom w:val="0"/>
      <w:divBdr>
        <w:top w:val="none" w:sz="0" w:space="0" w:color="auto"/>
        <w:left w:val="none" w:sz="0" w:space="0" w:color="auto"/>
        <w:bottom w:val="none" w:sz="0" w:space="0" w:color="auto"/>
        <w:right w:val="none" w:sz="0" w:space="0" w:color="auto"/>
      </w:divBdr>
    </w:div>
    <w:div w:id="942808207">
      <w:bodyDiv w:val="1"/>
      <w:marLeft w:val="0"/>
      <w:marRight w:val="0"/>
      <w:marTop w:val="0"/>
      <w:marBottom w:val="0"/>
      <w:divBdr>
        <w:top w:val="none" w:sz="0" w:space="0" w:color="auto"/>
        <w:left w:val="none" w:sz="0" w:space="0" w:color="auto"/>
        <w:bottom w:val="none" w:sz="0" w:space="0" w:color="auto"/>
        <w:right w:val="none" w:sz="0" w:space="0" w:color="auto"/>
      </w:divBdr>
    </w:div>
    <w:div w:id="944192894">
      <w:bodyDiv w:val="1"/>
      <w:marLeft w:val="0"/>
      <w:marRight w:val="0"/>
      <w:marTop w:val="0"/>
      <w:marBottom w:val="0"/>
      <w:divBdr>
        <w:top w:val="none" w:sz="0" w:space="0" w:color="auto"/>
        <w:left w:val="none" w:sz="0" w:space="0" w:color="auto"/>
        <w:bottom w:val="none" w:sz="0" w:space="0" w:color="auto"/>
        <w:right w:val="none" w:sz="0" w:space="0" w:color="auto"/>
      </w:divBdr>
    </w:div>
    <w:div w:id="1116368437">
      <w:bodyDiv w:val="1"/>
      <w:marLeft w:val="0"/>
      <w:marRight w:val="0"/>
      <w:marTop w:val="0"/>
      <w:marBottom w:val="0"/>
      <w:divBdr>
        <w:top w:val="none" w:sz="0" w:space="0" w:color="auto"/>
        <w:left w:val="none" w:sz="0" w:space="0" w:color="auto"/>
        <w:bottom w:val="none" w:sz="0" w:space="0" w:color="auto"/>
        <w:right w:val="none" w:sz="0" w:space="0" w:color="auto"/>
      </w:divBdr>
    </w:div>
    <w:div w:id="1249192375">
      <w:bodyDiv w:val="1"/>
      <w:marLeft w:val="0"/>
      <w:marRight w:val="0"/>
      <w:marTop w:val="0"/>
      <w:marBottom w:val="0"/>
      <w:divBdr>
        <w:top w:val="none" w:sz="0" w:space="0" w:color="auto"/>
        <w:left w:val="none" w:sz="0" w:space="0" w:color="auto"/>
        <w:bottom w:val="none" w:sz="0" w:space="0" w:color="auto"/>
        <w:right w:val="none" w:sz="0" w:space="0" w:color="auto"/>
      </w:divBdr>
    </w:div>
    <w:div w:id="1324889800">
      <w:bodyDiv w:val="1"/>
      <w:marLeft w:val="0"/>
      <w:marRight w:val="0"/>
      <w:marTop w:val="0"/>
      <w:marBottom w:val="0"/>
      <w:divBdr>
        <w:top w:val="none" w:sz="0" w:space="0" w:color="auto"/>
        <w:left w:val="none" w:sz="0" w:space="0" w:color="auto"/>
        <w:bottom w:val="none" w:sz="0" w:space="0" w:color="auto"/>
        <w:right w:val="none" w:sz="0" w:space="0" w:color="auto"/>
      </w:divBdr>
    </w:div>
    <w:div w:id="1378505155">
      <w:bodyDiv w:val="1"/>
      <w:marLeft w:val="0"/>
      <w:marRight w:val="0"/>
      <w:marTop w:val="0"/>
      <w:marBottom w:val="0"/>
      <w:divBdr>
        <w:top w:val="none" w:sz="0" w:space="0" w:color="auto"/>
        <w:left w:val="none" w:sz="0" w:space="0" w:color="auto"/>
        <w:bottom w:val="none" w:sz="0" w:space="0" w:color="auto"/>
        <w:right w:val="none" w:sz="0" w:space="0" w:color="auto"/>
      </w:divBdr>
    </w:div>
    <w:div w:id="1709718205">
      <w:bodyDiv w:val="1"/>
      <w:marLeft w:val="0"/>
      <w:marRight w:val="0"/>
      <w:marTop w:val="0"/>
      <w:marBottom w:val="0"/>
      <w:divBdr>
        <w:top w:val="none" w:sz="0" w:space="0" w:color="auto"/>
        <w:left w:val="none" w:sz="0" w:space="0" w:color="auto"/>
        <w:bottom w:val="none" w:sz="0" w:space="0" w:color="auto"/>
        <w:right w:val="none" w:sz="0" w:space="0" w:color="auto"/>
      </w:divBdr>
    </w:div>
    <w:div w:id="1755543101">
      <w:bodyDiv w:val="1"/>
      <w:marLeft w:val="0"/>
      <w:marRight w:val="0"/>
      <w:marTop w:val="0"/>
      <w:marBottom w:val="0"/>
      <w:divBdr>
        <w:top w:val="none" w:sz="0" w:space="0" w:color="auto"/>
        <w:left w:val="none" w:sz="0" w:space="0" w:color="auto"/>
        <w:bottom w:val="none" w:sz="0" w:space="0" w:color="auto"/>
        <w:right w:val="none" w:sz="0" w:space="0" w:color="auto"/>
      </w:divBdr>
      <w:divsChild>
        <w:div w:id="195627812">
          <w:marLeft w:val="0"/>
          <w:marRight w:val="0"/>
          <w:marTop w:val="0"/>
          <w:marBottom w:val="0"/>
          <w:divBdr>
            <w:top w:val="none" w:sz="0" w:space="0" w:color="auto"/>
            <w:left w:val="none" w:sz="0" w:space="0" w:color="auto"/>
            <w:bottom w:val="none" w:sz="0" w:space="0" w:color="auto"/>
            <w:right w:val="none" w:sz="0" w:space="0" w:color="auto"/>
          </w:divBdr>
        </w:div>
        <w:div w:id="1230917993">
          <w:marLeft w:val="0"/>
          <w:marRight w:val="0"/>
          <w:marTop w:val="0"/>
          <w:marBottom w:val="0"/>
          <w:divBdr>
            <w:top w:val="none" w:sz="0" w:space="0" w:color="auto"/>
            <w:left w:val="none" w:sz="0" w:space="0" w:color="auto"/>
            <w:bottom w:val="none" w:sz="0" w:space="0" w:color="auto"/>
            <w:right w:val="none" w:sz="0" w:space="0" w:color="auto"/>
          </w:divBdr>
        </w:div>
        <w:div w:id="1153764203">
          <w:marLeft w:val="0"/>
          <w:marRight w:val="0"/>
          <w:marTop w:val="0"/>
          <w:marBottom w:val="0"/>
          <w:divBdr>
            <w:top w:val="none" w:sz="0" w:space="0" w:color="auto"/>
            <w:left w:val="none" w:sz="0" w:space="0" w:color="auto"/>
            <w:bottom w:val="none" w:sz="0" w:space="0" w:color="auto"/>
            <w:right w:val="none" w:sz="0" w:space="0" w:color="auto"/>
          </w:divBdr>
        </w:div>
        <w:div w:id="377365360">
          <w:marLeft w:val="0"/>
          <w:marRight w:val="0"/>
          <w:marTop w:val="0"/>
          <w:marBottom w:val="0"/>
          <w:divBdr>
            <w:top w:val="none" w:sz="0" w:space="0" w:color="auto"/>
            <w:left w:val="none" w:sz="0" w:space="0" w:color="auto"/>
            <w:bottom w:val="none" w:sz="0" w:space="0" w:color="auto"/>
            <w:right w:val="none" w:sz="0" w:space="0" w:color="auto"/>
          </w:divBdr>
        </w:div>
        <w:div w:id="887883097">
          <w:marLeft w:val="0"/>
          <w:marRight w:val="0"/>
          <w:marTop w:val="0"/>
          <w:marBottom w:val="0"/>
          <w:divBdr>
            <w:top w:val="none" w:sz="0" w:space="0" w:color="auto"/>
            <w:left w:val="none" w:sz="0" w:space="0" w:color="auto"/>
            <w:bottom w:val="none" w:sz="0" w:space="0" w:color="auto"/>
            <w:right w:val="none" w:sz="0" w:space="0" w:color="auto"/>
          </w:divBdr>
        </w:div>
        <w:div w:id="2146265394">
          <w:marLeft w:val="0"/>
          <w:marRight w:val="0"/>
          <w:marTop w:val="0"/>
          <w:marBottom w:val="0"/>
          <w:divBdr>
            <w:top w:val="none" w:sz="0" w:space="0" w:color="auto"/>
            <w:left w:val="none" w:sz="0" w:space="0" w:color="auto"/>
            <w:bottom w:val="none" w:sz="0" w:space="0" w:color="auto"/>
            <w:right w:val="none" w:sz="0" w:space="0" w:color="auto"/>
          </w:divBdr>
        </w:div>
      </w:divsChild>
    </w:div>
    <w:div w:id="1881671315">
      <w:bodyDiv w:val="1"/>
      <w:marLeft w:val="0"/>
      <w:marRight w:val="0"/>
      <w:marTop w:val="0"/>
      <w:marBottom w:val="0"/>
      <w:divBdr>
        <w:top w:val="none" w:sz="0" w:space="0" w:color="auto"/>
        <w:left w:val="none" w:sz="0" w:space="0" w:color="auto"/>
        <w:bottom w:val="none" w:sz="0" w:space="0" w:color="auto"/>
        <w:right w:val="none" w:sz="0" w:space="0" w:color="auto"/>
      </w:divBdr>
    </w:div>
    <w:div w:id="1900625147">
      <w:bodyDiv w:val="1"/>
      <w:marLeft w:val="0"/>
      <w:marRight w:val="0"/>
      <w:marTop w:val="0"/>
      <w:marBottom w:val="0"/>
      <w:divBdr>
        <w:top w:val="none" w:sz="0" w:space="0" w:color="auto"/>
        <w:left w:val="none" w:sz="0" w:space="0" w:color="auto"/>
        <w:bottom w:val="none" w:sz="0" w:space="0" w:color="auto"/>
        <w:right w:val="none" w:sz="0" w:space="0" w:color="auto"/>
      </w:divBdr>
      <w:divsChild>
        <w:div w:id="848101819">
          <w:marLeft w:val="0"/>
          <w:marRight w:val="0"/>
          <w:marTop w:val="0"/>
          <w:marBottom w:val="0"/>
          <w:divBdr>
            <w:top w:val="none" w:sz="0" w:space="0" w:color="auto"/>
            <w:left w:val="none" w:sz="0" w:space="0" w:color="auto"/>
            <w:bottom w:val="none" w:sz="0" w:space="0" w:color="auto"/>
            <w:right w:val="none" w:sz="0" w:space="0" w:color="auto"/>
          </w:divBdr>
        </w:div>
        <w:div w:id="1836804376">
          <w:marLeft w:val="0"/>
          <w:marRight w:val="0"/>
          <w:marTop w:val="0"/>
          <w:marBottom w:val="0"/>
          <w:divBdr>
            <w:top w:val="none" w:sz="0" w:space="0" w:color="auto"/>
            <w:left w:val="none" w:sz="0" w:space="0" w:color="auto"/>
            <w:bottom w:val="none" w:sz="0" w:space="0" w:color="auto"/>
            <w:right w:val="none" w:sz="0" w:space="0" w:color="auto"/>
          </w:divBdr>
        </w:div>
        <w:div w:id="1426538977">
          <w:marLeft w:val="0"/>
          <w:marRight w:val="0"/>
          <w:marTop w:val="0"/>
          <w:marBottom w:val="0"/>
          <w:divBdr>
            <w:top w:val="none" w:sz="0" w:space="0" w:color="auto"/>
            <w:left w:val="none" w:sz="0" w:space="0" w:color="auto"/>
            <w:bottom w:val="none" w:sz="0" w:space="0" w:color="auto"/>
            <w:right w:val="none" w:sz="0" w:space="0" w:color="auto"/>
          </w:divBdr>
        </w:div>
      </w:divsChild>
    </w:div>
    <w:div w:id="198465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ckay\Documents\20191025_COM_template%20draf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34D7944E858149A3A153957A68EF7D" ma:contentTypeVersion="6" ma:contentTypeDescription="Create a new document." ma:contentTypeScope="" ma:versionID="2672a558642dca38c77373e3e03f7052">
  <xsd:schema xmlns:xsd="http://www.w3.org/2001/XMLSchema" xmlns:xs="http://www.w3.org/2001/XMLSchema" xmlns:p="http://schemas.microsoft.com/office/2006/metadata/properties" xmlns:ns3="78d85867-ea98-4f4a-812a-0f473fd1a768" targetNamespace="http://schemas.microsoft.com/office/2006/metadata/properties" ma:root="true" ma:fieldsID="ac670448b5d97f3c3c7bd7392f1c149d" ns3:_="">
    <xsd:import namespace="78d85867-ea98-4f4a-812a-0f473fd1a7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85867-ea98-4f4a-812a-0f473fd1a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E3542D-9EE3-4E3B-8D82-3C507A2262A5}">
  <ds:schemaRefs>
    <ds:schemaRef ds:uri="http://schemas.microsoft.com/sharepoint/v3/contenttype/forms"/>
  </ds:schemaRefs>
</ds:datastoreItem>
</file>

<file path=customXml/itemProps2.xml><?xml version="1.0" encoding="utf-8"?>
<ds:datastoreItem xmlns:ds="http://schemas.openxmlformats.org/officeDocument/2006/customXml" ds:itemID="{A6A23419-1E20-4FDE-9511-B5D7259718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617163-6E9C-44CE-98AE-944957715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85867-ea98-4f4a-812a-0f473fd1a7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20191025_COM_template draft</Template>
  <TotalTime>1</TotalTime>
  <Pages>4</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Raynor McKay</dc:creator>
  <cp:keywords/>
  <dc:description/>
  <cp:lastModifiedBy>Hannah Fraser</cp:lastModifiedBy>
  <cp:revision>2</cp:revision>
  <cp:lastPrinted>2018-08-09T05:45:00Z</cp:lastPrinted>
  <dcterms:created xsi:type="dcterms:W3CDTF">2019-09-11T02:02:00Z</dcterms:created>
  <dcterms:modified xsi:type="dcterms:W3CDTF">2019-09-11T02:02:00Z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0x0101002434D7944E858149A3A153957A68EF7D</vt:lpwstr>
  </property>
</Properties>
</file>