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8747E" w14:textId="5B925416" w:rsidR="007A0B02" w:rsidRDefault="000F624E" w:rsidP="00E602C1">
      <w:pPr>
        <w:pStyle w:val="Heading1"/>
        <w:jc w:val="both"/>
      </w:pPr>
      <w:bookmarkStart w:id="0" w:name="_GoBack"/>
      <w:bookmarkEnd w:id="0"/>
      <w:r>
        <w:t>Position Description</w:t>
      </w:r>
    </w:p>
    <w:p w14:paraId="22CD822D" w14:textId="643F91BF" w:rsidR="00133FAA" w:rsidRDefault="00B71E18" w:rsidP="00E602C1">
      <w:pPr>
        <w:pStyle w:val="Heading2"/>
        <w:jc w:val="both"/>
      </w:pPr>
      <w:r>
        <w:t>Support Worker</w:t>
      </w:r>
    </w:p>
    <w:p w14:paraId="4107CE5E" w14:textId="5CD98312" w:rsidR="001334BC" w:rsidRDefault="001334BC" w:rsidP="00E602C1">
      <w:pPr>
        <w:jc w:val="both"/>
      </w:pPr>
    </w:p>
    <w:p w14:paraId="63863C73" w14:textId="478AEE19" w:rsidR="00D53EF6" w:rsidRDefault="00A371FA" w:rsidP="007973C9">
      <w:pPr>
        <w:jc w:val="both"/>
      </w:pPr>
      <w:r>
        <w:t xml:space="preserve">Our </w:t>
      </w:r>
      <w:r w:rsidR="00BA56C6" w:rsidRPr="00BA56C6">
        <w:t>Support Worker</w:t>
      </w:r>
      <w:r w:rsidR="00BA56C6">
        <w:t>s</w:t>
      </w:r>
      <w:r w:rsidR="00BA56C6" w:rsidRPr="00BA56C6">
        <w:t xml:space="preserve"> </w:t>
      </w:r>
      <w:r w:rsidR="00F202AE">
        <w:t>are Human Rights warriors</w:t>
      </w:r>
      <w:r w:rsidR="0080665D">
        <w:t xml:space="preserve">! They </w:t>
      </w:r>
      <w:r w:rsidR="00CD7A05">
        <w:t xml:space="preserve">work to understand </w:t>
      </w:r>
      <w:r w:rsidR="0080665D">
        <w:t>customer</w:t>
      </w:r>
      <w:r w:rsidR="00CD7A05">
        <w:t xml:space="preserve"> needs </w:t>
      </w:r>
      <w:r w:rsidR="00626F3A">
        <w:t xml:space="preserve">and goals and </w:t>
      </w:r>
      <w:r w:rsidR="00AB7E5D">
        <w:t xml:space="preserve">provide </w:t>
      </w:r>
      <w:r w:rsidR="00626F3A">
        <w:t>tailored</w:t>
      </w:r>
      <w:r w:rsidR="00AB7E5D">
        <w:t xml:space="preserve"> support</w:t>
      </w:r>
      <w:r w:rsidR="003F4EF2">
        <w:t xml:space="preserve"> to meet these</w:t>
      </w:r>
      <w:r w:rsidR="005B05B9">
        <w:t xml:space="preserve">.  </w:t>
      </w:r>
      <w:r w:rsidR="005B55FE">
        <w:t>They</w:t>
      </w:r>
      <w:r w:rsidR="00CD7A05">
        <w:t xml:space="preserve"> </w:t>
      </w:r>
      <w:r w:rsidR="00A17E8A">
        <w:t xml:space="preserve">ensure </w:t>
      </w:r>
      <w:r w:rsidR="005247E9">
        <w:t xml:space="preserve">our </w:t>
      </w:r>
      <w:r w:rsidR="008A7A01">
        <w:t xml:space="preserve">organisational purpose is demonstrated </w:t>
      </w:r>
      <w:r w:rsidR="00EA6AF7">
        <w:t>to our customers and others</w:t>
      </w:r>
      <w:r w:rsidR="008A7A01">
        <w:t xml:space="preserve"> on a daily basis.</w:t>
      </w:r>
      <w:r w:rsidR="00F67A88">
        <w:t xml:space="preserve">  </w:t>
      </w:r>
    </w:p>
    <w:p w14:paraId="6384B3B4" w14:textId="4CD147EE" w:rsidR="001334BC" w:rsidRDefault="001334BC" w:rsidP="007973C9">
      <w:pPr>
        <w:jc w:val="both"/>
      </w:pPr>
    </w:p>
    <w:tbl>
      <w:tblPr>
        <w:tblStyle w:val="TableGrid"/>
        <w:tblW w:w="0" w:type="auto"/>
        <w:tblInd w:w="10" w:type="dxa"/>
        <w:tblCellMar>
          <w:top w:w="85" w:type="dxa"/>
          <w:left w:w="119" w:type="dxa"/>
          <w:bottom w:w="85" w:type="dxa"/>
          <w:right w:w="119" w:type="dxa"/>
        </w:tblCellMar>
        <w:tblLook w:val="04A0" w:firstRow="1" w:lastRow="0" w:firstColumn="1" w:lastColumn="0" w:noHBand="0" w:noVBand="1"/>
      </w:tblPr>
      <w:tblGrid>
        <w:gridCol w:w="2107"/>
        <w:gridCol w:w="6662"/>
      </w:tblGrid>
      <w:tr w:rsidR="00565614" w14:paraId="0EE20D9D" w14:textId="77777777" w:rsidTr="00565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tcBorders>
              <w:bottom w:val="nil"/>
            </w:tcBorders>
          </w:tcPr>
          <w:p w14:paraId="61CB736B" w14:textId="3808F998" w:rsidR="00565614" w:rsidRDefault="00565614" w:rsidP="00E602C1">
            <w:pPr>
              <w:jc w:val="both"/>
            </w:pPr>
          </w:p>
        </w:tc>
        <w:tc>
          <w:tcPr>
            <w:tcW w:w="6662" w:type="dxa"/>
            <w:tcBorders>
              <w:bottom w:val="nil"/>
            </w:tcBorders>
          </w:tcPr>
          <w:p w14:paraId="5517BF10" w14:textId="1B3A8740" w:rsidR="00565614" w:rsidRDefault="00565614" w:rsidP="00E602C1">
            <w:pPr>
              <w:jc w:val="both"/>
              <w:cnfStyle w:val="100000000000" w:firstRow="1" w:lastRow="0" w:firstColumn="0" w:lastColumn="0" w:oddVBand="0" w:evenVBand="0" w:oddHBand="0" w:evenHBand="0" w:firstRowFirstColumn="0" w:firstRowLastColumn="0" w:lastRowFirstColumn="0" w:lastRowLastColumn="0"/>
            </w:pPr>
          </w:p>
        </w:tc>
      </w:tr>
      <w:tr w:rsidR="00565614" w14:paraId="6EAE6709" w14:textId="77777777" w:rsidTr="00565614">
        <w:tc>
          <w:tcPr>
            <w:cnfStyle w:val="001000000000" w:firstRow="0" w:lastRow="0" w:firstColumn="1" w:lastColumn="0" w:oddVBand="0" w:evenVBand="0" w:oddHBand="0" w:evenHBand="0" w:firstRowFirstColumn="0" w:firstRowLastColumn="0" w:lastRowFirstColumn="0" w:lastRowLastColumn="0"/>
            <w:tcW w:w="2107" w:type="dxa"/>
            <w:tcBorders>
              <w:top w:val="nil"/>
              <w:bottom w:val="single" w:sz="6" w:space="0" w:color="auto"/>
            </w:tcBorders>
          </w:tcPr>
          <w:p w14:paraId="113105F2" w14:textId="12B33320" w:rsidR="00565614" w:rsidRDefault="00565614" w:rsidP="00E602C1">
            <w:pPr>
              <w:jc w:val="both"/>
            </w:pPr>
            <w:r>
              <w:t>Reports To</w:t>
            </w:r>
          </w:p>
        </w:tc>
        <w:tc>
          <w:tcPr>
            <w:tcW w:w="6662" w:type="dxa"/>
            <w:tcBorders>
              <w:top w:val="nil"/>
              <w:bottom w:val="single" w:sz="6" w:space="0" w:color="auto"/>
            </w:tcBorders>
            <w:vAlign w:val="top"/>
          </w:tcPr>
          <w:p w14:paraId="20BDDA73" w14:textId="53387E73" w:rsidR="00565614" w:rsidRDefault="00942E3E" w:rsidP="00E602C1">
            <w:pPr>
              <w:jc w:val="both"/>
              <w:cnfStyle w:val="000000000000" w:firstRow="0" w:lastRow="0" w:firstColumn="0" w:lastColumn="0" w:oddVBand="0" w:evenVBand="0" w:oddHBand="0" w:evenHBand="0" w:firstRowFirstColumn="0" w:firstRowLastColumn="0" w:lastRowFirstColumn="0" w:lastRowLastColumn="0"/>
            </w:pPr>
            <w:r>
              <w:t>Support</w:t>
            </w:r>
            <w:r w:rsidR="00C235E6">
              <w:t xml:space="preserve"> </w:t>
            </w:r>
            <w:r w:rsidR="00505234">
              <w:t>Manager</w:t>
            </w:r>
          </w:p>
        </w:tc>
      </w:tr>
      <w:tr w:rsidR="00565614" w14:paraId="29F02921" w14:textId="77777777" w:rsidTr="00565614">
        <w:tc>
          <w:tcPr>
            <w:cnfStyle w:val="001000000000" w:firstRow="0" w:lastRow="0" w:firstColumn="1" w:lastColumn="0" w:oddVBand="0" w:evenVBand="0" w:oddHBand="0" w:evenHBand="0" w:firstRowFirstColumn="0" w:firstRowLastColumn="0" w:lastRowFirstColumn="0" w:lastRowLastColumn="0"/>
            <w:tcW w:w="2107" w:type="dxa"/>
            <w:tcBorders>
              <w:top w:val="single" w:sz="6" w:space="0" w:color="auto"/>
            </w:tcBorders>
          </w:tcPr>
          <w:p w14:paraId="33B3C66C" w14:textId="18944E27" w:rsidR="00565614" w:rsidRDefault="00565614" w:rsidP="00E602C1">
            <w:pPr>
              <w:jc w:val="both"/>
            </w:pPr>
            <w:r>
              <w:t>Direct Reports</w:t>
            </w:r>
          </w:p>
        </w:tc>
        <w:tc>
          <w:tcPr>
            <w:tcW w:w="6662" w:type="dxa"/>
            <w:tcBorders>
              <w:top w:val="single" w:sz="6" w:space="0" w:color="auto"/>
            </w:tcBorders>
            <w:vAlign w:val="top"/>
          </w:tcPr>
          <w:p w14:paraId="12CFE458" w14:textId="318B0540" w:rsidR="00565614" w:rsidRDefault="00505234" w:rsidP="00E602C1">
            <w:pPr>
              <w:jc w:val="both"/>
              <w:cnfStyle w:val="000000000000" w:firstRow="0" w:lastRow="0" w:firstColumn="0" w:lastColumn="0" w:oddVBand="0" w:evenVBand="0" w:oddHBand="0" w:evenHBand="0" w:firstRowFirstColumn="0" w:firstRowLastColumn="0" w:lastRowFirstColumn="0" w:lastRowLastColumn="0"/>
            </w:pPr>
            <w:r>
              <w:t>Nil</w:t>
            </w:r>
          </w:p>
        </w:tc>
      </w:tr>
      <w:tr w:rsidR="00565614" w14:paraId="497FD25B" w14:textId="77777777" w:rsidTr="00565614">
        <w:tc>
          <w:tcPr>
            <w:cnfStyle w:val="001000000000" w:firstRow="0" w:lastRow="0" w:firstColumn="1" w:lastColumn="0" w:oddVBand="0" w:evenVBand="0" w:oddHBand="0" w:evenHBand="0" w:firstRowFirstColumn="0" w:firstRowLastColumn="0" w:lastRowFirstColumn="0" w:lastRowLastColumn="0"/>
            <w:tcW w:w="2107" w:type="dxa"/>
          </w:tcPr>
          <w:p w14:paraId="7D669447" w14:textId="60EE8318" w:rsidR="00565614" w:rsidRDefault="00565614" w:rsidP="00E602C1">
            <w:pPr>
              <w:jc w:val="both"/>
            </w:pPr>
            <w:r>
              <w:t>Level</w:t>
            </w:r>
          </w:p>
        </w:tc>
        <w:tc>
          <w:tcPr>
            <w:tcW w:w="6662" w:type="dxa"/>
            <w:vAlign w:val="top"/>
          </w:tcPr>
          <w:p w14:paraId="635357F5" w14:textId="3ACF1DAF" w:rsidR="00565614" w:rsidRDefault="00316021" w:rsidP="00E602C1">
            <w:pPr>
              <w:jc w:val="both"/>
              <w:cnfStyle w:val="000000000000" w:firstRow="0" w:lastRow="0" w:firstColumn="0" w:lastColumn="0" w:oddVBand="0" w:evenVBand="0" w:oddHBand="0" w:evenHBand="0" w:firstRowFirstColumn="0" w:firstRowLastColumn="0" w:lastRowFirstColumn="0" w:lastRowLastColumn="0"/>
            </w:pPr>
            <w:r>
              <w:t>DSD2</w:t>
            </w:r>
            <w:r w:rsidR="00C235E6">
              <w:t xml:space="preserve"> </w:t>
            </w:r>
            <w:r w:rsidR="00CE622B">
              <w:t xml:space="preserve">- </w:t>
            </w:r>
            <w:r w:rsidR="00C235E6">
              <w:t>competency framework</w:t>
            </w:r>
            <w:r w:rsidR="00272DE4">
              <w:t xml:space="preserve"> </w:t>
            </w:r>
          </w:p>
        </w:tc>
      </w:tr>
      <w:tr w:rsidR="00E600BB" w14:paraId="774C270E" w14:textId="77777777" w:rsidTr="00565614">
        <w:tc>
          <w:tcPr>
            <w:cnfStyle w:val="001000000000" w:firstRow="0" w:lastRow="0" w:firstColumn="1" w:lastColumn="0" w:oddVBand="0" w:evenVBand="0" w:oddHBand="0" w:evenHBand="0" w:firstRowFirstColumn="0" w:firstRowLastColumn="0" w:lastRowFirstColumn="0" w:lastRowLastColumn="0"/>
            <w:tcW w:w="2107" w:type="dxa"/>
          </w:tcPr>
          <w:p w14:paraId="56F17F7D" w14:textId="124ECB2A" w:rsidR="00E600BB" w:rsidRDefault="00E600BB" w:rsidP="00E602C1">
            <w:pPr>
              <w:jc w:val="both"/>
            </w:pPr>
            <w:r>
              <w:t>Location</w:t>
            </w:r>
          </w:p>
        </w:tc>
        <w:tc>
          <w:tcPr>
            <w:tcW w:w="6662" w:type="dxa"/>
            <w:vAlign w:val="top"/>
          </w:tcPr>
          <w:p w14:paraId="09B4C73D" w14:textId="6662BE38" w:rsidR="00E600BB" w:rsidRPr="00316021" w:rsidRDefault="00C235E6" w:rsidP="00E602C1">
            <w:pPr>
              <w:jc w:val="both"/>
              <w:cnfStyle w:val="000000000000" w:firstRow="0" w:lastRow="0" w:firstColumn="0" w:lastColumn="0" w:oddVBand="0" w:evenVBand="0" w:oddHBand="0" w:evenHBand="0" w:firstRowFirstColumn="0" w:firstRowLastColumn="0" w:lastRowFirstColumn="0" w:lastRowLastColumn="0"/>
              <w:rPr>
                <w:highlight w:val="yellow"/>
              </w:rPr>
            </w:pPr>
            <w:r w:rsidRPr="00316021">
              <w:rPr>
                <w:highlight w:val="yellow"/>
              </w:rPr>
              <w:t>Parramatta</w:t>
            </w:r>
            <w:r w:rsidR="00E600BB" w:rsidRPr="00316021">
              <w:rPr>
                <w:highlight w:val="yellow"/>
              </w:rPr>
              <w:t>, New South Wales</w:t>
            </w:r>
          </w:p>
        </w:tc>
      </w:tr>
      <w:tr w:rsidR="00565614" w14:paraId="44000200" w14:textId="77777777" w:rsidTr="00565614">
        <w:tc>
          <w:tcPr>
            <w:cnfStyle w:val="001000000000" w:firstRow="0" w:lastRow="0" w:firstColumn="1" w:lastColumn="0" w:oddVBand="0" w:evenVBand="0" w:oddHBand="0" w:evenHBand="0" w:firstRowFirstColumn="0" w:firstRowLastColumn="0" w:lastRowFirstColumn="0" w:lastRowLastColumn="0"/>
            <w:tcW w:w="2107" w:type="dxa"/>
          </w:tcPr>
          <w:p w14:paraId="47B5DA14" w14:textId="66A98588" w:rsidR="00565614" w:rsidRDefault="00565614" w:rsidP="00E602C1">
            <w:pPr>
              <w:jc w:val="both"/>
            </w:pPr>
            <w:r>
              <w:t>Date Prepared</w:t>
            </w:r>
          </w:p>
        </w:tc>
        <w:tc>
          <w:tcPr>
            <w:tcW w:w="6662" w:type="dxa"/>
            <w:vAlign w:val="top"/>
          </w:tcPr>
          <w:p w14:paraId="267C161F" w14:textId="36B29C91" w:rsidR="00565614" w:rsidRDefault="00C235E6" w:rsidP="00E602C1">
            <w:pPr>
              <w:jc w:val="both"/>
              <w:cnfStyle w:val="000000000000" w:firstRow="0" w:lastRow="0" w:firstColumn="0" w:lastColumn="0" w:oddVBand="0" w:evenVBand="0" w:oddHBand="0" w:evenHBand="0" w:firstRowFirstColumn="0" w:firstRowLastColumn="0" w:lastRowFirstColumn="0" w:lastRowLastColumn="0"/>
            </w:pPr>
            <w:r>
              <w:t>1</w:t>
            </w:r>
            <w:r w:rsidR="00316021">
              <w:t>2</w:t>
            </w:r>
            <w:r>
              <w:t xml:space="preserve"> August</w:t>
            </w:r>
            <w:r w:rsidR="00505234">
              <w:t xml:space="preserve"> 2019</w:t>
            </w:r>
          </w:p>
        </w:tc>
      </w:tr>
    </w:tbl>
    <w:p w14:paraId="0CE5DC33" w14:textId="7BD59E06" w:rsidR="00133FAA" w:rsidRDefault="00133FAA" w:rsidP="00E602C1">
      <w:pPr>
        <w:jc w:val="both"/>
      </w:pPr>
    </w:p>
    <w:p w14:paraId="36D4F3D5" w14:textId="77777777" w:rsidR="00F45501" w:rsidRPr="00577581" w:rsidRDefault="00F45501" w:rsidP="00F45501">
      <w:pPr>
        <w:pStyle w:val="Heading2"/>
        <w:jc w:val="both"/>
      </w:pPr>
      <w:r w:rsidRPr="00577581">
        <w:t>We’re guided by our Purpose and Values</w:t>
      </w:r>
    </w:p>
    <w:p w14:paraId="229B100B" w14:textId="77777777" w:rsidR="00F45501" w:rsidRDefault="00F45501" w:rsidP="00F45501">
      <w:pPr>
        <w:rPr>
          <w:rFonts w:ascii="Century Gothic" w:hAnsi="Century Gothic" w:cs="Arial"/>
          <w:sz w:val="20"/>
          <w:szCs w:val="20"/>
        </w:rPr>
      </w:pPr>
    </w:p>
    <w:p w14:paraId="31C336E3" w14:textId="77777777" w:rsidR="00F45501" w:rsidRPr="00C25FC5" w:rsidRDefault="00F45501" w:rsidP="00F45501">
      <w:pPr>
        <w:rPr>
          <w:rFonts w:cs="Calibri"/>
          <w:color w:val="000000"/>
          <w:szCs w:val="22"/>
          <w:lang w:eastAsia="en-AU"/>
        </w:rPr>
      </w:pPr>
      <w:r w:rsidRPr="00C25FC5">
        <w:rPr>
          <w:rFonts w:cs="Calibri"/>
          <w:color w:val="000000"/>
          <w:szCs w:val="22"/>
          <w:lang w:eastAsia="en-AU"/>
        </w:rPr>
        <w:t xml:space="preserve">Our Purpose is the reason we exist, and at Aruma that is: </w:t>
      </w:r>
    </w:p>
    <w:p w14:paraId="291D617B" w14:textId="77777777" w:rsidR="00F45501" w:rsidRPr="00C25FC5" w:rsidRDefault="00F45501" w:rsidP="00F45501">
      <w:pPr>
        <w:rPr>
          <w:rFonts w:cs="Calibri"/>
          <w:b/>
          <w:color w:val="000000"/>
          <w:szCs w:val="22"/>
          <w:lang w:eastAsia="en-AU"/>
        </w:rPr>
      </w:pPr>
      <w:r w:rsidRPr="00C25FC5">
        <w:rPr>
          <w:rFonts w:cs="Calibri"/>
          <w:b/>
          <w:color w:val="000000"/>
          <w:szCs w:val="22"/>
          <w:lang w:eastAsia="en-AU"/>
        </w:rPr>
        <w:t>Supporting people to live a great life, the life they want, the life they choose.</w:t>
      </w:r>
    </w:p>
    <w:p w14:paraId="67317C4E" w14:textId="77777777" w:rsidR="00F45501" w:rsidRDefault="00F45501" w:rsidP="00F45501">
      <w:pPr>
        <w:rPr>
          <w:rFonts w:cs="Calibri"/>
          <w:color w:val="000000"/>
          <w:szCs w:val="22"/>
          <w:lang w:eastAsia="en-AU"/>
        </w:rPr>
      </w:pPr>
    </w:p>
    <w:p w14:paraId="707AA742" w14:textId="77777777" w:rsidR="00F45501" w:rsidRPr="00C25FC5" w:rsidRDefault="00F45501" w:rsidP="00F45501">
      <w:pPr>
        <w:rPr>
          <w:rFonts w:cs="Calibri"/>
          <w:color w:val="000000"/>
          <w:szCs w:val="22"/>
          <w:lang w:eastAsia="en-AU"/>
        </w:rPr>
      </w:pPr>
      <w:r w:rsidRPr="00C25FC5">
        <w:rPr>
          <w:rFonts w:cs="Calibri"/>
          <w:color w:val="000000"/>
          <w:szCs w:val="22"/>
          <w:lang w:eastAsia="en-AU"/>
        </w:rPr>
        <w:t>Aruma is also BRAVE. That’s what makes us a trailblazer.  Being part of our team means you need to meet our BRAVE behaviours.</w:t>
      </w:r>
    </w:p>
    <w:p w14:paraId="2C6F7089" w14:textId="77777777" w:rsidR="00F45501" w:rsidRPr="00D16226" w:rsidRDefault="00F45501" w:rsidP="00F45501">
      <w:pPr>
        <w:pStyle w:val="NormalWeb"/>
        <w:jc w:val="both"/>
        <w:rPr>
          <w:rFonts w:asciiTheme="minorHAnsi" w:hAnsiTheme="minorHAnsi"/>
          <w:color w:val="000000"/>
        </w:rPr>
      </w:pPr>
      <w:r w:rsidRPr="00F82CF0">
        <w:rPr>
          <w:rFonts w:asciiTheme="minorHAnsi" w:hAnsiTheme="minorHAnsi"/>
          <w:color w:val="000000"/>
        </w:rPr>
        <w:t xml:space="preserve">Bold - we speak up; Respectful - we respect each other; Authentic – we do what we say; Value Teamwork – we do things together; Excellent – we do </w:t>
      </w:r>
      <w:r w:rsidRPr="00D16226">
        <w:rPr>
          <w:rFonts w:asciiTheme="minorHAnsi" w:hAnsiTheme="minorHAnsi"/>
          <w:color w:val="000000"/>
        </w:rPr>
        <w:t>things well.</w:t>
      </w:r>
    </w:p>
    <w:p w14:paraId="4A3CFE6D" w14:textId="77777777" w:rsidR="00F45501" w:rsidRPr="00D16226" w:rsidRDefault="00F45501" w:rsidP="00F45501">
      <w:pPr>
        <w:pStyle w:val="NormalWeb"/>
        <w:jc w:val="both"/>
        <w:rPr>
          <w:rFonts w:asciiTheme="minorHAnsi" w:hAnsiTheme="minorHAnsi"/>
          <w:color w:val="000000"/>
        </w:rPr>
      </w:pPr>
      <w:r w:rsidRPr="00D16226">
        <w:rPr>
          <w:rFonts w:asciiTheme="minorHAnsi" w:hAnsiTheme="minorHAnsi"/>
          <w:color w:val="000000"/>
        </w:rPr>
        <w:t xml:space="preserve">We’re the trusted partner of over 5000 people with a disability throughout the east coast of Australia. Aruma puts our customers first. And to do this we need </w:t>
      </w:r>
      <w:r>
        <w:rPr>
          <w:rFonts w:asciiTheme="minorHAnsi" w:hAnsiTheme="minorHAnsi"/>
          <w:color w:val="000000"/>
        </w:rPr>
        <w:t xml:space="preserve">employees </w:t>
      </w:r>
      <w:r w:rsidRPr="00D16226">
        <w:rPr>
          <w:rFonts w:asciiTheme="minorHAnsi" w:hAnsiTheme="minorHAnsi"/>
          <w:color w:val="000000"/>
        </w:rPr>
        <w:t>who are brave, bold, and who dare to t</w:t>
      </w:r>
      <w:r>
        <w:rPr>
          <w:rFonts w:asciiTheme="minorHAnsi" w:hAnsiTheme="minorHAnsi"/>
          <w:color w:val="000000"/>
        </w:rPr>
        <w:t>hink differently.</w:t>
      </w:r>
    </w:p>
    <w:p w14:paraId="0732313E" w14:textId="6D3FFF12" w:rsidR="002F3E47" w:rsidRPr="00945CAA" w:rsidRDefault="00CD130C" w:rsidP="00893836">
      <w:pPr>
        <w:pStyle w:val="Level1"/>
        <w:numPr>
          <w:ilvl w:val="0"/>
          <w:numId w:val="0"/>
        </w:numPr>
        <w:ind w:left="426" w:hanging="360"/>
        <w:jc w:val="both"/>
      </w:pPr>
      <w:r>
        <w:t>What success looks like</w:t>
      </w:r>
      <w:r w:rsidR="006D0DA9">
        <w:t>…</w:t>
      </w:r>
    </w:p>
    <w:p w14:paraId="41082562" w14:textId="77777777" w:rsidR="00FB1EE3" w:rsidRPr="00546812" w:rsidRDefault="00FB1EE3" w:rsidP="00E602C1">
      <w:pPr>
        <w:jc w:val="both"/>
      </w:pPr>
    </w:p>
    <w:p w14:paraId="7AC8AD3D" w14:textId="6AE97D12" w:rsidR="005A3694" w:rsidRPr="005A3694" w:rsidRDefault="005A3694" w:rsidP="005A3694">
      <w:pPr>
        <w:numPr>
          <w:ilvl w:val="0"/>
          <w:numId w:val="47"/>
        </w:numPr>
        <w:ind w:left="284" w:hanging="284"/>
        <w:jc w:val="both"/>
      </w:pPr>
      <w:r w:rsidRPr="005A3694">
        <w:t>Support Workers are directly responsible for the day to day support, and personal development of customers accessing services operated by Aruma</w:t>
      </w:r>
    </w:p>
    <w:p w14:paraId="7FAAEDA0" w14:textId="1A7003EB" w:rsidR="005A3694" w:rsidRPr="005A3694" w:rsidRDefault="005A3694" w:rsidP="005A3694">
      <w:pPr>
        <w:numPr>
          <w:ilvl w:val="0"/>
          <w:numId w:val="47"/>
        </w:numPr>
        <w:ind w:left="284" w:hanging="284"/>
        <w:jc w:val="both"/>
      </w:pPr>
      <w:r w:rsidRPr="005A3694">
        <w:t>Support Workers ensure that they support customers to be at the centre of their decision making and enable them to achieve the desired outcomes of their plans, goals and aspirations in partnership with their families and carers</w:t>
      </w:r>
    </w:p>
    <w:p w14:paraId="7748209B" w14:textId="4DFC6C7F" w:rsidR="0019367A" w:rsidRDefault="005A3694" w:rsidP="00BB7A66">
      <w:pPr>
        <w:numPr>
          <w:ilvl w:val="0"/>
          <w:numId w:val="47"/>
        </w:numPr>
        <w:ind w:left="284" w:hanging="284"/>
        <w:jc w:val="both"/>
      </w:pPr>
      <w:r w:rsidRPr="005A3694">
        <w:t>Support Workers ensure that supports are provided in accordance with the National Disability Services Standards and other relevant legislation, and are active in advocating the rights of people with a disability</w:t>
      </w:r>
    </w:p>
    <w:p w14:paraId="58CB121E" w14:textId="77777777" w:rsidR="00A74BC3" w:rsidRDefault="00A74BC3" w:rsidP="00E602C1">
      <w:pPr>
        <w:pStyle w:val="Heading2"/>
        <w:jc w:val="both"/>
      </w:pPr>
      <w:bookmarkStart w:id="1" w:name="_Toc14794843"/>
    </w:p>
    <w:bookmarkEnd w:id="1"/>
    <w:p w14:paraId="117E95D3" w14:textId="77777777" w:rsidR="00F31DAD" w:rsidRDefault="00F31DAD" w:rsidP="00EF0262">
      <w:pPr>
        <w:pStyle w:val="Level1"/>
        <w:numPr>
          <w:ilvl w:val="0"/>
          <w:numId w:val="0"/>
        </w:numPr>
      </w:pPr>
    </w:p>
    <w:p w14:paraId="6B147B24" w14:textId="77777777" w:rsidR="00F31DAD" w:rsidRDefault="00F31DAD" w:rsidP="00EF0262">
      <w:pPr>
        <w:pStyle w:val="Level1"/>
        <w:numPr>
          <w:ilvl w:val="0"/>
          <w:numId w:val="0"/>
        </w:numPr>
      </w:pPr>
    </w:p>
    <w:p w14:paraId="1C1A2CA9" w14:textId="77777777" w:rsidR="004071A1" w:rsidRDefault="004071A1" w:rsidP="00EF0262">
      <w:pPr>
        <w:pStyle w:val="Level1"/>
        <w:numPr>
          <w:ilvl w:val="0"/>
          <w:numId w:val="0"/>
        </w:numPr>
      </w:pPr>
    </w:p>
    <w:p w14:paraId="28EA4367" w14:textId="7F6335F6" w:rsidR="004D48DB" w:rsidRDefault="00EF32F5" w:rsidP="00EF0262">
      <w:pPr>
        <w:pStyle w:val="Level1"/>
        <w:numPr>
          <w:ilvl w:val="0"/>
          <w:numId w:val="0"/>
        </w:numPr>
      </w:pPr>
      <w:r>
        <w:t>A</w:t>
      </w:r>
      <w:r w:rsidR="00527E77">
        <w:t xml:space="preserve"> day in the life of a </w:t>
      </w:r>
      <w:r w:rsidR="0019367A">
        <w:t>Support Worker</w:t>
      </w:r>
      <w:r w:rsidR="00527E77">
        <w:t>…</w:t>
      </w:r>
      <w:r w:rsidR="00EF0262">
        <w:t xml:space="preserve"> </w:t>
      </w:r>
    </w:p>
    <w:p w14:paraId="798CDAAE" w14:textId="55443B2A" w:rsidR="00F31DAD" w:rsidRPr="00F31DAD" w:rsidRDefault="00F31DAD" w:rsidP="00706303">
      <w:pPr>
        <w:numPr>
          <w:ilvl w:val="0"/>
          <w:numId w:val="35"/>
        </w:numPr>
        <w:tabs>
          <w:tab w:val="clear" w:pos="720"/>
        </w:tabs>
        <w:ind w:left="284" w:hanging="284"/>
        <w:rPr>
          <w:lang w:val="en-US"/>
        </w:rPr>
      </w:pPr>
      <w:r w:rsidRPr="00F31DAD">
        <w:rPr>
          <w:lang w:val="en-US"/>
        </w:rPr>
        <w:t>To plan and regularly review with customers identified goals and plans which contribute to a life of meaning for that individual and which extends their community integration</w:t>
      </w:r>
    </w:p>
    <w:p w14:paraId="2BAE360E" w14:textId="359E92F9" w:rsidR="00F31DAD" w:rsidRPr="00F31DAD" w:rsidRDefault="00F31DAD" w:rsidP="00706303">
      <w:pPr>
        <w:numPr>
          <w:ilvl w:val="0"/>
          <w:numId w:val="35"/>
        </w:numPr>
        <w:tabs>
          <w:tab w:val="clear" w:pos="720"/>
        </w:tabs>
        <w:ind w:left="284" w:hanging="284"/>
        <w:rPr>
          <w:lang w:val="en-US"/>
        </w:rPr>
      </w:pPr>
      <w:r w:rsidRPr="00F31DAD">
        <w:rPr>
          <w:lang w:val="en-US"/>
        </w:rPr>
        <w:t>To support the development and implementation of plans supporting a person-centred approach and contribute to the review of the customer’s progress</w:t>
      </w:r>
    </w:p>
    <w:p w14:paraId="555C7FD7" w14:textId="1F7936B2" w:rsidR="00F31DAD" w:rsidRPr="00F31DAD" w:rsidRDefault="00F31DAD" w:rsidP="00706303">
      <w:pPr>
        <w:numPr>
          <w:ilvl w:val="0"/>
          <w:numId w:val="35"/>
        </w:numPr>
        <w:tabs>
          <w:tab w:val="clear" w:pos="720"/>
        </w:tabs>
        <w:ind w:left="284" w:hanging="284"/>
        <w:rPr>
          <w:lang w:val="en-US"/>
        </w:rPr>
      </w:pPr>
      <w:r w:rsidRPr="00F31DAD">
        <w:rPr>
          <w:lang w:val="en-US"/>
        </w:rPr>
        <w:t>To develop appropriate, supportive working relationships with customers and their families/carers</w:t>
      </w:r>
    </w:p>
    <w:p w14:paraId="58A14341" w14:textId="00C6F720" w:rsidR="00F31DAD" w:rsidRPr="00F31DAD" w:rsidRDefault="00F31DAD" w:rsidP="00706303">
      <w:pPr>
        <w:numPr>
          <w:ilvl w:val="0"/>
          <w:numId w:val="35"/>
        </w:numPr>
        <w:tabs>
          <w:tab w:val="clear" w:pos="720"/>
        </w:tabs>
        <w:ind w:left="284" w:hanging="284"/>
        <w:rPr>
          <w:lang w:val="en-US"/>
        </w:rPr>
      </w:pPr>
      <w:r w:rsidRPr="00F31DAD">
        <w:rPr>
          <w:lang w:val="en-US"/>
        </w:rPr>
        <w:t>To provide support which reflects the Disability Services Standards, legislative requirements, funding objectives, plans and goals and to report any potential breaches to Aruma’s management</w:t>
      </w:r>
    </w:p>
    <w:p w14:paraId="3D9E00E3" w14:textId="6C033886" w:rsidR="00F31DAD" w:rsidRPr="00F31DAD" w:rsidRDefault="00F31DAD" w:rsidP="00706303">
      <w:pPr>
        <w:numPr>
          <w:ilvl w:val="0"/>
          <w:numId w:val="35"/>
        </w:numPr>
        <w:tabs>
          <w:tab w:val="clear" w:pos="720"/>
        </w:tabs>
        <w:ind w:left="284" w:hanging="284"/>
        <w:rPr>
          <w:lang w:val="en-US"/>
        </w:rPr>
      </w:pPr>
      <w:r w:rsidRPr="00F31DAD">
        <w:rPr>
          <w:lang w:val="en-US"/>
        </w:rPr>
        <w:t>To actively promote Aruma’s Purpose and Values in everyday work and in the community</w:t>
      </w:r>
    </w:p>
    <w:p w14:paraId="7194C9FF" w14:textId="55E1B932" w:rsidR="00F31DAD" w:rsidRDefault="00F31DAD" w:rsidP="00706303">
      <w:pPr>
        <w:numPr>
          <w:ilvl w:val="0"/>
          <w:numId w:val="35"/>
        </w:numPr>
        <w:tabs>
          <w:tab w:val="clear" w:pos="720"/>
        </w:tabs>
        <w:ind w:left="284" w:hanging="284"/>
        <w:rPr>
          <w:lang w:val="en-US"/>
        </w:rPr>
      </w:pPr>
      <w:r w:rsidRPr="00F31DAD">
        <w:rPr>
          <w:lang w:val="en-US"/>
        </w:rPr>
        <w:t>To follow, contribute and work in a culture committed to continuous improvement</w:t>
      </w:r>
    </w:p>
    <w:p w14:paraId="4F8AA5CE" w14:textId="1507A63B" w:rsidR="00073117" w:rsidRDefault="00073117" w:rsidP="00073117">
      <w:pPr>
        <w:rPr>
          <w:lang w:val="en-US"/>
        </w:rPr>
      </w:pPr>
    </w:p>
    <w:p w14:paraId="6180E977" w14:textId="77777777" w:rsidR="00073117" w:rsidRPr="00F31DAD" w:rsidRDefault="00073117" w:rsidP="00073117">
      <w:pPr>
        <w:rPr>
          <w:lang w:val="en-US"/>
        </w:rPr>
      </w:pPr>
    </w:p>
    <w:p w14:paraId="2B804F14" w14:textId="284FF9C8" w:rsidR="00DB7F11" w:rsidRPr="00283C47" w:rsidRDefault="003B3E95" w:rsidP="00893836">
      <w:pPr>
        <w:pStyle w:val="Level1"/>
        <w:numPr>
          <w:ilvl w:val="0"/>
          <w:numId w:val="0"/>
        </w:numPr>
        <w:ind w:left="426" w:hanging="360"/>
      </w:pPr>
      <w:r>
        <w:t>What you need to be successful</w:t>
      </w:r>
      <w:r w:rsidR="00B560DB">
        <w:t xml:space="preserve"> in this role</w:t>
      </w:r>
      <w:r w:rsidR="0050546A">
        <w:t>…</w:t>
      </w:r>
    </w:p>
    <w:p w14:paraId="14B29DEE" w14:textId="77777777" w:rsidR="009B56D6" w:rsidRDefault="00353470" w:rsidP="00BD2F5E">
      <w:pPr>
        <w:numPr>
          <w:ilvl w:val="0"/>
          <w:numId w:val="18"/>
        </w:numPr>
        <w:ind w:left="284" w:hanging="284"/>
        <w:textAlignment w:val="baseline"/>
        <w:rPr>
          <w:rFonts w:eastAsia="Times New Roman" w:cstheme="minorHAnsi"/>
          <w:szCs w:val="22"/>
          <w:bdr w:val="none" w:sz="0" w:space="0" w:color="auto" w:frame="1"/>
          <w:lang w:eastAsia="en-AU"/>
        </w:rPr>
      </w:pPr>
      <w:r>
        <w:rPr>
          <w:rFonts w:eastAsia="Times New Roman" w:cstheme="minorHAnsi"/>
          <w:szCs w:val="22"/>
          <w:bdr w:val="none" w:sz="0" w:space="0" w:color="auto" w:frame="1"/>
          <w:lang w:eastAsia="en-AU"/>
        </w:rPr>
        <w:t>A</w:t>
      </w:r>
      <w:r w:rsidR="009B56D6">
        <w:rPr>
          <w:rFonts w:eastAsia="Times New Roman" w:cstheme="minorHAnsi"/>
          <w:szCs w:val="22"/>
          <w:bdr w:val="none" w:sz="0" w:space="0" w:color="auto" w:frame="1"/>
          <w:lang w:eastAsia="en-AU"/>
        </w:rPr>
        <w:t xml:space="preserve"> commitment to Aruma’s code of conduct</w:t>
      </w:r>
    </w:p>
    <w:p w14:paraId="7EE1020A" w14:textId="19C34AA8"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A passion for supporting people with a disability to have the best life they possibly can, experiencing their full human rights and valued as part of their local community</w:t>
      </w:r>
    </w:p>
    <w:p w14:paraId="51D15417" w14:textId="7413BCF6"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 xml:space="preserve">Demonstrated capacity to work with honesty and integrity </w:t>
      </w:r>
    </w:p>
    <w:p w14:paraId="6693E40C" w14:textId="34451078"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Satisfactory literacy and numeracy skills</w:t>
      </w:r>
    </w:p>
    <w:p w14:paraId="52A09D90" w14:textId="5895A309"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 xml:space="preserve">Practical written and verbal communication skills, including the capacity to apply policy and procedure </w:t>
      </w:r>
    </w:p>
    <w:p w14:paraId="76C98B28" w14:textId="7F9C6922"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 xml:space="preserve">General computer skills (e.g. use of Microsoft suite) or the ability and willingness to acquire those skills </w:t>
      </w:r>
    </w:p>
    <w:p w14:paraId="2CEC6250" w14:textId="1F4B285B"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A reasonable degree of physical fitness</w:t>
      </w:r>
    </w:p>
    <w:p w14:paraId="03845662" w14:textId="2157FB62"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A commitment to safe work practices</w:t>
      </w:r>
    </w:p>
    <w:p w14:paraId="06F28D60" w14:textId="7039AB58"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Possession of a current driver’s licence</w:t>
      </w:r>
    </w:p>
    <w:p w14:paraId="22264FF4" w14:textId="6F6F3A57"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 xml:space="preserve">Possession of a current Apply First Aid Certificate </w:t>
      </w:r>
    </w:p>
    <w:p w14:paraId="32D60055" w14:textId="191E00B0"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Satisfactory criminal history check</w:t>
      </w:r>
    </w:p>
    <w:p w14:paraId="56D79BAA" w14:textId="23E258DB"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Satisfactory working with children (blue card) check as required</w:t>
      </w:r>
    </w:p>
    <w:p w14:paraId="6F778A07" w14:textId="1B812DEF" w:rsidR="006B08B0" w:rsidRPr="006B08B0" w:rsidRDefault="006B08B0" w:rsidP="00922EF3">
      <w:pPr>
        <w:pStyle w:val="ListParagraph"/>
        <w:numPr>
          <w:ilvl w:val="0"/>
          <w:numId w:val="18"/>
        </w:numPr>
        <w:ind w:left="284" w:hanging="284"/>
        <w:rPr>
          <w:rFonts w:eastAsia="Times New Roman" w:cstheme="minorHAnsi"/>
          <w:bdr w:val="none" w:sz="0" w:space="0" w:color="auto" w:frame="1"/>
          <w:lang w:eastAsia="en-AU"/>
        </w:rPr>
      </w:pPr>
      <w:r w:rsidRPr="006B08B0">
        <w:rPr>
          <w:rFonts w:eastAsia="Times New Roman" w:cstheme="minorHAnsi"/>
          <w:bdr w:val="none" w:sz="0" w:space="0" w:color="auto" w:frame="1"/>
          <w:lang w:eastAsia="en-AU"/>
        </w:rPr>
        <w:t>Satisfactory LCS2 check as required</w:t>
      </w:r>
      <w:r w:rsidR="00922EF3">
        <w:rPr>
          <w:rFonts w:eastAsia="Times New Roman" w:cstheme="minorHAnsi"/>
          <w:bdr w:val="none" w:sz="0" w:space="0" w:color="auto" w:frame="1"/>
          <w:lang w:eastAsia="en-AU"/>
        </w:rPr>
        <w:t xml:space="preserve"> for children’s service</w:t>
      </w:r>
      <w:r w:rsidR="00B33FA3">
        <w:rPr>
          <w:rFonts w:eastAsia="Times New Roman" w:cstheme="minorHAnsi"/>
          <w:bdr w:val="none" w:sz="0" w:space="0" w:color="auto" w:frame="1"/>
          <w:lang w:eastAsia="en-AU"/>
        </w:rPr>
        <w:t>s</w:t>
      </w:r>
    </w:p>
    <w:p w14:paraId="28CF0821" w14:textId="2C551052" w:rsidR="00E8573F" w:rsidRPr="00E8573F" w:rsidRDefault="00E8573F" w:rsidP="000655B3">
      <w:pPr>
        <w:numPr>
          <w:ilvl w:val="0"/>
          <w:numId w:val="18"/>
        </w:numPr>
        <w:ind w:left="284" w:hanging="284"/>
        <w:textAlignment w:val="baseline"/>
        <w:rPr>
          <w:rFonts w:eastAsia="Times New Roman" w:cstheme="minorHAnsi"/>
          <w:szCs w:val="22"/>
          <w:bdr w:val="none" w:sz="0" w:space="0" w:color="auto" w:frame="1"/>
          <w:lang w:eastAsia="en-AU"/>
        </w:rPr>
      </w:pPr>
      <w:r w:rsidRPr="00E8573F">
        <w:rPr>
          <w:rFonts w:eastAsia="Times New Roman" w:cstheme="minorHAnsi"/>
          <w:szCs w:val="22"/>
          <w:bdr w:val="none" w:sz="0" w:space="0" w:color="auto" w:frame="1"/>
          <w:lang w:eastAsia="en-AU"/>
        </w:rPr>
        <w:t>Equivalent to VET Certificate III in relevant studies or equivalent experience or a willingness and capacity to undertake Certificate III studies</w:t>
      </w:r>
    </w:p>
    <w:p w14:paraId="641C7DCB" w14:textId="77777777" w:rsidR="008D23C8" w:rsidRDefault="008D23C8" w:rsidP="00F31DAD">
      <w:pPr>
        <w:widowControl w:val="0"/>
        <w:tabs>
          <w:tab w:val="left" w:pos="527"/>
          <w:tab w:val="left" w:pos="528"/>
        </w:tabs>
        <w:autoSpaceDE w:val="0"/>
        <w:autoSpaceDN w:val="0"/>
        <w:spacing w:before="38"/>
        <w:ind w:right="827"/>
        <w:jc w:val="both"/>
      </w:pPr>
    </w:p>
    <w:p w14:paraId="66189BE8" w14:textId="77777777" w:rsidR="00066D7B" w:rsidRPr="00014309" w:rsidRDefault="00066D7B" w:rsidP="00E602C1">
      <w:pPr>
        <w:pStyle w:val="BodyText"/>
        <w:ind w:left="0" w:right="827" w:firstLine="0"/>
        <w:jc w:val="both"/>
        <w:rPr>
          <w:b/>
          <w:bCs/>
          <w:sz w:val="20"/>
        </w:rPr>
      </w:pPr>
    </w:p>
    <w:p w14:paraId="59221069" w14:textId="77777777" w:rsidR="00066D7B" w:rsidRDefault="00066D7B" w:rsidP="248411D7">
      <w:pPr>
        <w:pStyle w:val="BodyText"/>
        <w:spacing w:before="1"/>
        <w:ind w:left="0" w:right="827" w:firstLine="0"/>
        <w:jc w:val="both"/>
        <w:rPr>
          <w:rFonts w:asciiTheme="minorHAnsi" w:eastAsiaTheme="minorEastAsia" w:hAnsiTheme="minorHAnsi" w:cstheme="minorBidi"/>
        </w:rPr>
      </w:pPr>
    </w:p>
    <w:p w14:paraId="0ADC7306" w14:textId="77777777" w:rsidR="00066D7B" w:rsidRDefault="00066D7B" w:rsidP="248411D7">
      <w:pPr>
        <w:pStyle w:val="BodyText"/>
        <w:tabs>
          <w:tab w:val="left" w:pos="5737"/>
          <w:tab w:val="left" w:pos="6581"/>
          <w:tab w:val="left" w:pos="8816"/>
        </w:tabs>
        <w:ind w:left="100" w:right="827" w:firstLine="0"/>
        <w:jc w:val="both"/>
        <w:rPr>
          <w:rFonts w:asciiTheme="minorHAnsi" w:eastAsiaTheme="minorEastAsia" w:hAnsiTheme="minorHAnsi" w:cstheme="minorBidi"/>
          <w:u w:val="single"/>
        </w:rPr>
      </w:pPr>
      <w:r w:rsidRPr="248411D7">
        <w:rPr>
          <w:rFonts w:asciiTheme="minorHAnsi" w:eastAsiaTheme="minorEastAsia" w:hAnsiTheme="minorHAnsi" w:cstheme="minorBidi"/>
        </w:rPr>
        <w:t>Signed:</w:t>
      </w:r>
      <w:r w:rsidRPr="248411D7">
        <w:rPr>
          <w:rFonts w:asciiTheme="minorHAnsi" w:eastAsiaTheme="minorEastAsia" w:hAnsiTheme="minorHAnsi" w:cstheme="minorBidi"/>
          <w:u w:val="single"/>
        </w:rPr>
        <w:t xml:space="preserve"> </w:t>
      </w:r>
      <w:r>
        <w:rPr>
          <w:u w:val="single"/>
        </w:rPr>
        <w:tab/>
      </w:r>
      <w:r>
        <w:tab/>
      </w:r>
      <w:r w:rsidRPr="248411D7">
        <w:rPr>
          <w:rFonts w:asciiTheme="minorHAnsi" w:eastAsiaTheme="minorEastAsia" w:hAnsiTheme="minorHAnsi" w:cstheme="minorBidi"/>
        </w:rPr>
        <w:t>Date:</w:t>
      </w:r>
      <w:r w:rsidRPr="248411D7">
        <w:rPr>
          <w:rFonts w:asciiTheme="minorHAnsi" w:eastAsiaTheme="minorEastAsia" w:hAnsiTheme="minorHAnsi" w:cstheme="minorBidi"/>
          <w:spacing w:val="2"/>
        </w:rPr>
        <w:t xml:space="preserve"> </w:t>
      </w:r>
      <w:r w:rsidRPr="248411D7">
        <w:rPr>
          <w:rFonts w:asciiTheme="minorHAnsi" w:eastAsiaTheme="minorEastAsia" w:hAnsiTheme="minorHAnsi" w:cstheme="minorBidi"/>
          <w:u w:val="single"/>
        </w:rPr>
        <w:t xml:space="preserve"> </w:t>
      </w:r>
      <w:r>
        <w:rPr>
          <w:u w:val="single"/>
        </w:rPr>
        <w:tab/>
      </w:r>
    </w:p>
    <w:p w14:paraId="46356FB7" w14:textId="77777777" w:rsidR="00066D7B" w:rsidRDefault="00066D7B" w:rsidP="248411D7">
      <w:pPr>
        <w:pStyle w:val="BodyText"/>
        <w:ind w:left="0" w:right="827" w:firstLine="0"/>
        <w:jc w:val="both"/>
        <w:rPr>
          <w:rFonts w:asciiTheme="minorHAnsi" w:eastAsiaTheme="minorEastAsia" w:hAnsiTheme="minorHAnsi" w:cstheme="minorBidi"/>
        </w:rPr>
      </w:pPr>
    </w:p>
    <w:p w14:paraId="0B0BA4B6" w14:textId="77777777" w:rsidR="00066D7B" w:rsidRDefault="00066D7B" w:rsidP="248411D7">
      <w:pPr>
        <w:pStyle w:val="BodyText"/>
        <w:spacing w:before="10"/>
        <w:ind w:left="0" w:right="827" w:firstLine="0"/>
        <w:jc w:val="both"/>
        <w:rPr>
          <w:rFonts w:asciiTheme="minorHAnsi" w:eastAsiaTheme="minorEastAsia" w:hAnsiTheme="minorHAnsi" w:cstheme="minorBidi"/>
        </w:rPr>
      </w:pPr>
    </w:p>
    <w:p w14:paraId="241B3DF9" w14:textId="77777777" w:rsidR="00CF736A" w:rsidRDefault="00CF736A" w:rsidP="248411D7">
      <w:pPr>
        <w:pStyle w:val="BodyText"/>
        <w:tabs>
          <w:tab w:val="left" w:pos="5785"/>
        </w:tabs>
        <w:ind w:left="100" w:right="827" w:firstLine="0"/>
        <w:jc w:val="both"/>
        <w:rPr>
          <w:rFonts w:asciiTheme="minorHAnsi" w:eastAsiaTheme="minorEastAsia" w:hAnsiTheme="minorHAnsi" w:cstheme="minorBidi"/>
        </w:rPr>
      </w:pPr>
    </w:p>
    <w:p w14:paraId="58BA9CCD" w14:textId="0A20B70E" w:rsidR="00066D7B" w:rsidRPr="00F81ED7" w:rsidRDefault="00066D7B" w:rsidP="248411D7">
      <w:pPr>
        <w:pStyle w:val="BodyText"/>
        <w:tabs>
          <w:tab w:val="left" w:pos="5785"/>
        </w:tabs>
        <w:ind w:left="100" w:right="827" w:firstLine="0"/>
        <w:jc w:val="both"/>
        <w:rPr>
          <w:rFonts w:asciiTheme="minorHAnsi" w:eastAsiaTheme="minorEastAsia" w:hAnsiTheme="minorHAnsi" w:cstheme="minorBidi"/>
        </w:rPr>
      </w:pPr>
      <w:r w:rsidRPr="248411D7">
        <w:rPr>
          <w:rFonts w:asciiTheme="minorHAnsi" w:eastAsiaTheme="minorEastAsia" w:hAnsiTheme="minorHAnsi" w:cstheme="minorBidi"/>
        </w:rPr>
        <w:t>Print</w:t>
      </w:r>
      <w:r w:rsidRPr="248411D7">
        <w:rPr>
          <w:rFonts w:asciiTheme="minorHAnsi" w:eastAsiaTheme="minorEastAsia" w:hAnsiTheme="minorHAnsi" w:cstheme="minorBidi"/>
          <w:spacing w:val="-4"/>
        </w:rPr>
        <w:t xml:space="preserve"> </w:t>
      </w:r>
      <w:r w:rsidRPr="248411D7">
        <w:rPr>
          <w:rFonts w:asciiTheme="minorHAnsi" w:eastAsiaTheme="minorEastAsia" w:hAnsiTheme="minorHAnsi" w:cstheme="minorBidi"/>
        </w:rPr>
        <w:t>Name:</w:t>
      </w:r>
      <w:r w:rsidRPr="248411D7">
        <w:rPr>
          <w:rFonts w:asciiTheme="minorHAnsi" w:eastAsiaTheme="minorEastAsia" w:hAnsiTheme="minorHAnsi" w:cstheme="minorBidi"/>
          <w:spacing w:val="-1"/>
        </w:rPr>
        <w:t xml:space="preserve"> </w:t>
      </w:r>
      <w:r w:rsidRPr="248411D7">
        <w:rPr>
          <w:rFonts w:asciiTheme="minorHAnsi" w:eastAsiaTheme="minorEastAsia" w:hAnsiTheme="minorHAnsi" w:cstheme="minorBidi"/>
        </w:rPr>
        <w:t xml:space="preserve">____________________________________           </w:t>
      </w:r>
    </w:p>
    <w:p w14:paraId="2CF28867" w14:textId="082E38D0" w:rsidR="00FB1EE3" w:rsidRPr="00586D93" w:rsidRDefault="00FB1EE3" w:rsidP="248411D7">
      <w:pPr>
        <w:jc w:val="both"/>
        <w:rPr>
          <w:rFonts w:eastAsiaTheme="minorEastAsia"/>
          <w:szCs w:val="22"/>
        </w:rPr>
      </w:pPr>
    </w:p>
    <w:sectPr w:rsidR="00FB1EE3" w:rsidRPr="00586D93" w:rsidSect="00A51208">
      <w:headerReference w:type="default" r:id="rId11"/>
      <w:footerReference w:type="even" r:id="rId12"/>
      <w:footerReference w:type="default" r:id="rId13"/>
      <w:headerReference w:type="first" r:id="rId14"/>
      <w:footerReference w:type="first" r:id="rId15"/>
      <w:pgSz w:w="11900" w:h="16840"/>
      <w:pgMar w:top="17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6A8FD" w14:textId="77777777" w:rsidR="00240FA1" w:rsidRDefault="00240FA1" w:rsidP="00A97CB3">
      <w:r>
        <w:separator/>
      </w:r>
    </w:p>
    <w:p w14:paraId="512DF316" w14:textId="77777777" w:rsidR="00240FA1" w:rsidRDefault="00240FA1"/>
    <w:p w14:paraId="6AD37286" w14:textId="77777777" w:rsidR="00240FA1" w:rsidRDefault="00240FA1" w:rsidP="00133FAA"/>
  </w:endnote>
  <w:endnote w:type="continuationSeparator" w:id="0">
    <w:p w14:paraId="6600B0F3" w14:textId="77777777" w:rsidR="00240FA1" w:rsidRDefault="00240FA1" w:rsidP="00A97CB3">
      <w:r>
        <w:continuationSeparator/>
      </w:r>
    </w:p>
    <w:p w14:paraId="439152E9" w14:textId="77777777" w:rsidR="00240FA1" w:rsidRDefault="00240FA1"/>
    <w:p w14:paraId="39269F6B" w14:textId="77777777" w:rsidR="00240FA1" w:rsidRDefault="00240FA1" w:rsidP="00133FAA"/>
  </w:endnote>
  <w:endnote w:type="continuationNotice" w:id="1">
    <w:p w14:paraId="40F97386" w14:textId="77777777" w:rsidR="00240FA1" w:rsidRDefault="00240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84782"/>
      <w:docPartObj>
        <w:docPartGallery w:val="Page Numbers (Bottom of Page)"/>
        <w:docPartUnique/>
      </w:docPartObj>
    </w:sdtPr>
    <w:sdtEndPr>
      <w:rPr>
        <w:rStyle w:val="PageNumber"/>
      </w:rPr>
    </w:sdtEndPr>
    <w:sdtContent>
      <w:p w14:paraId="6E62391C" w14:textId="77777777" w:rsidR="00EA1ED6" w:rsidRDefault="00EA1ED6" w:rsidP="00245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06753517"/>
      <w:docPartObj>
        <w:docPartGallery w:val="Page Numbers (Bottom of Page)"/>
        <w:docPartUnique/>
      </w:docPartObj>
    </w:sdtPr>
    <w:sdtEndPr>
      <w:rPr>
        <w:rStyle w:val="PageNumber"/>
      </w:rPr>
    </w:sdtEndPr>
    <w:sdtContent>
      <w:p w14:paraId="4935E341" w14:textId="77777777" w:rsidR="003359E7" w:rsidRDefault="003359E7" w:rsidP="00EA1ED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C06A9" w14:textId="77777777" w:rsidR="007F45A0" w:rsidRDefault="007F45A0" w:rsidP="00EA1ED6">
    <w:pPr>
      <w:pStyle w:val="Footer"/>
    </w:pPr>
  </w:p>
  <w:p w14:paraId="6C785743" w14:textId="77777777" w:rsidR="00BA50B5" w:rsidRDefault="00BA50B5"/>
  <w:p w14:paraId="5FB88552" w14:textId="77777777" w:rsidR="00BA50B5" w:rsidRDefault="00BA50B5" w:rsidP="00133F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2272410"/>
      <w:docPartObj>
        <w:docPartGallery w:val="Page Numbers (Bottom of Page)"/>
        <w:docPartUnique/>
      </w:docPartObj>
    </w:sdtPr>
    <w:sdtEndPr>
      <w:rPr>
        <w:rStyle w:val="PageNumber"/>
      </w:rPr>
    </w:sdtEndPr>
    <w:sdtContent>
      <w:p w14:paraId="4F7828E5" w14:textId="77777777" w:rsidR="00EA1ED6" w:rsidRDefault="00EA1ED6" w:rsidP="00245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FC5C204" w14:textId="416A9F7E" w:rsidR="00BA50B5" w:rsidRPr="008F0BA1" w:rsidRDefault="00DF0931" w:rsidP="004E7EE4">
    <w:pPr>
      <w:pStyle w:val="Footer"/>
    </w:pPr>
    <w:r>
      <w:t>Position Description</w:t>
    </w:r>
    <w:r w:rsidR="0027547A">
      <w:t xml:space="preserve"> </w:t>
    </w:r>
    <w:r w:rsidR="00316021">
      <w:t>–</w:t>
    </w:r>
    <w:r w:rsidR="0027547A">
      <w:t xml:space="preserve"> </w:t>
    </w:r>
    <w:r w:rsidR="00316021">
      <w:t>Support Worker</w:t>
    </w:r>
    <w:r w:rsidR="00C22A48">
      <w:t xml:space="preserve"> </w:t>
    </w:r>
    <w:r w:rsidR="00316021">
      <w:t>12</w:t>
    </w:r>
    <w:r w:rsidR="0027547A">
      <w:t>/08</w:t>
    </w:r>
    <w:r w:rsidR="00C22A48">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3C61A732" w14:paraId="291C5F29" w14:textId="77777777" w:rsidTr="3C61A732">
      <w:tc>
        <w:tcPr>
          <w:tcW w:w="3007" w:type="dxa"/>
        </w:tcPr>
        <w:p w14:paraId="4AE7852C" w14:textId="2138BE86" w:rsidR="3C61A732" w:rsidRDefault="3C61A732" w:rsidP="3C61A732">
          <w:pPr>
            <w:pStyle w:val="Header"/>
            <w:ind w:left="-115"/>
          </w:pPr>
        </w:p>
      </w:tc>
      <w:tc>
        <w:tcPr>
          <w:tcW w:w="3007" w:type="dxa"/>
        </w:tcPr>
        <w:p w14:paraId="426645E4" w14:textId="00AB47A1" w:rsidR="3C61A732" w:rsidRDefault="3C61A732" w:rsidP="3C61A732">
          <w:pPr>
            <w:pStyle w:val="Header"/>
            <w:jc w:val="center"/>
          </w:pPr>
        </w:p>
      </w:tc>
      <w:tc>
        <w:tcPr>
          <w:tcW w:w="3007" w:type="dxa"/>
        </w:tcPr>
        <w:p w14:paraId="4EE2F632" w14:textId="57E63F9F" w:rsidR="3C61A732" w:rsidRDefault="3C61A732" w:rsidP="3C61A732">
          <w:pPr>
            <w:pStyle w:val="Header"/>
            <w:ind w:right="-115"/>
            <w:jc w:val="right"/>
          </w:pPr>
        </w:p>
      </w:tc>
    </w:tr>
  </w:tbl>
  <w:p w14:paraId="029A0410" w14:textId="6C47AC78" w:rsidR="3C61A732" w:rsidRDefault="3C61A732" w:rsidP="3C61A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0564D" w14:textId="77777777" w:rsidR="00240FA1" w:rsidRDefault="00240FA1" w:rsidP="00A97CB3">
      <w:r>
        <w:separator/>
      </w:r>
    </w:p>
    <w:p w14:paraId="186B94DA" w14:textId="77777777" w:rsidR="00240FA1" w:rsidRDefault="00240FA1"/>
    <w:p w14:paraId="723A309B" w14:textId="77777777" w:rsidR="00240FA1" w:rsidRDefault="00240FA1" w:rsidP="00133FAA"/>
  </w:footnote>
  <w:footnote w:type="continuationSeparator" w:id="0">
    <w:p w14:paraId="4A8FB195" w14:textId="77777777" w:rsidR="00240FA1" w:rsidRDefault="00240FA1" w:rsidP="00A97CB3">
      <w:r>
        <w:continuationSeparator/>
      </w:r>
    </w:p>
    <w:p w14:paraId="059C8EAE" w14:textId="77777777" w:rsidR="00240FA1" w:rsidRDefault="00240FA1"/>
    <w:p w14:paraId="621A4BC0" w14:textId="77777777" w:rsidR="00240FA1" w:rsidRDefault="00240FA1" w:rsidP="00133FAA"/>
  </w:footnote>
  <w:footnote w:type="continuationNotice" w:id="1">
    <w:p w14:paraId="101BC7C6" w14:textId="77777777" w:rsidR="00240FA1" w:rsidRDefault="00240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4EF7" w14:textId="77777777" w:rsidR="007F45A0" w:rsidRDefault="007F45A0">
    <w:pPr>
      <w:pStyle w:val="Header"/>
    </w:pPr>
    <w:r>
      <w:rPr>
        <w:noProof/>
      </w:rPr>
      <w:drawing>
        <wp:anchor distT="0" distB="0" distL="114300" distR="114300" simplePos="0" relativeHeight="251658240" behindDoc="1" locked="0" layoutInCell="1" allowOverlap="1" wp14:anchorId="1C774298" wp14:editId="2642731F">
          <wp:simplePos x="0" y="0"/>
          <wp:positionH relativeFrom="column">
            <wp:posOffset>4173165</wp:posOffset>
          </wp:positionH>
          <wp:positionV relativeFrom="paragraph">
            <wp:posOffset>65351</wp:posOffset>
          </wp:positionV>
          <wp:extent cx="1524995" cy="30077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uma-logo.jpg"/>
                  <pic:cNvPicPr/>
                </pic:nvPicPr>
                <pic:blipFill>
                  <a:blip r:embed="rId1">
                    <a:extLst>
                      <a:ext uri="{28A0092B-C50C-407E-A947-70E740481C1C}">
                        <a14:useLocalDpi xmlns:a14="http://schemas.microsoft.com/office/drawing/2010/main" val="0"/>
                      </a:ext>
                    </a:extLst>
                  </a:blip>
                  <a:stretch>
                    <a:fillRect/>
                  </a:stretch>
                </pic:blipFill>
                <pic:spPr>
                  <a:xfrm>
                    <a:off x="0" y="0"/>
                    <a:ext cx="1551229" cy="305947"/>
                  </a:xfrm>
                  <a:prstGeom prst="rect">
                    <a:avLst/>
                  </a:prstGeom>
                </pic:spPr>
              </pic:pic>
            </a:graphicData>
          </a:graphic>
          <wp14:sizeRelH relativeFrom="page">
            <wp14:pctWidth>0</wp14:pctWidth>
          </wp14:sizeRelH>
          <wp14:sizeRelV relativeFrom="page">
            <wp14:pctHeight>0</wp14:pctHeight>
          </wp14:sizeRelV>
        </wp:anchor>
      </w:drawing>
    </w:r>
  </w:p>
  <w:p w14:paraId="53816386" w14:textId="77777777" w:rsidR="00BA50B5" w:rsidRDefault="00BA50B5"/>
  <w:p w14:paraId="25D3E705" w14:textId="77777777" w:rsidR="00BA50B5" w:rsidRDefault="00BA50B5" w:rsidP="00133F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3C61A732" w14:paraId="02BA87DA" w14:textId="77777777" w:rsidTr="3C61A732">
      <w:tc>
        <w:tcPr>
          <w:tcW w:w="3007" w:type="dxa"/>
        </w:tcPr>
        <w:p w14:paraId="351AA0F7" w14:textId="04E22667" w:rsidR="3C61A732" w:rsidRDefault="3C61A732" w:rsidP="3C61A732">
          <w:pPr>
            <w:pStyle w:val="Header"/>
            <w:ind w:left="-115"/>
          </w:pPr>
        </w:p>
      </w:tc>
      <w:tc>
        <w:tcPr>
          <w:tcW w:w="3007" w:type="dxa"/>
        </w:tcPr>
        <w:p w14:paraId="1AAA554A" w14:textId="1D9B2B7C" w:rsidR="3C61A732" w:rsidRDefault="3C61A732" w:rsidP="3C61A732">
          <w:pPr>
            <w:pStyle w:val="Header"/>
            <w:jc w:val="center"/>
          </w:pPr>
        </w:p>
      </w:tc>
      <w:tc>
        <w:tcPr>
          <w:tcW w:w="3007" w:type="dxa"/>
        </w:tcPr>
        <w:p w14:paraId="6655B941" w14:textId="56798BD7" w:rsidR="3C61A732" w:rsidRDefault="3C61A732" w:rsidP="3C61A732">
          <w:pPr>
            <w:pStyle w:val="Header"/>
            <w:ind w:right="-115"/>
            <w:jc w:val="right"/>
          </w:pPr>
        </w:p>
      </w:tc>
    </w:tr>
  </w:tbl>
  <w:p w14:paraId="48FFD2E4" w14:textId="4B76AADE" w:rsidR="3C61A732" w:rsidRDefault="3C61A732" w:rsidP="3C61A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46E2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52E1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3856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8A52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569F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42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6C51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6C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B02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24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76EE5"/>
    <w:multiLevelType w:val="hybridMultilevel"/>
    <w:tmpl w:val="20189C3C"/>
    <w:lvl w:ilvl="0" w:tplc="3DEABFAA">
      <w:start w:val="1"/>
      <w:numFmt w:val="decimal"/>
      <w:pStyle w:val="Level2"/>
      <w:lvlText w:val="2.%1"/>
      <w:lvlJc w:val="left"/>
      <w:pPr>
        <w:ind w:left="720" w:hanging="360"/>
      </w:pPr>
      <w:rPr>
        <w:rFonts w:ascii="Century Gothic" w:hAnsi="Century Gothic"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467F9B"/>
    <w:multiLevelType w:val="hybridMultilevel"/>
    <w:tmpl w:val="4E6268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AA2F01"/>
    <w:multiLevelType w:val="multilevel"/>
    <w:tmpl w:val="D65C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C40F32"/>
    <w:multiLevelType w:val="hybridMultilevel"/>
    <w:tmpl w:val="28721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A84D49"/>
    <w:multiLevelType w:val="multilevel"/>
    <w:tmpl w:val="6E36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9A0D42"/>
    <w:multiLevelType w:val="multilevel"/>
    <w:tmpl w:val="AF3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DA1D53"/>
    <w:multiLevelType w:val="multilevel"/>
    <w:tmpl w:val="B3E016B2"/>
    <w:lvl w:ilvl="0">
      <w:start w:val="2"/>
      <w:numFmt w:val="decimal"/>
      <w:lvlText w:val="%1"/>
      <w:lvlJc w:val="left"/>
      <w:pPr>
        <w:ind w:left="420" w:hanging="4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3F0121"/>
    <w:multiLevelType w:val="multilevel"/>
    <w:tmpl w:val="1EA868CC"/>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AC3B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7727B4"/>
    <w:multiLevelType w:val="multilevel"/>
    <w:tmpl w:val="99FE527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5974701"/>
    <w:multiLevelType w:val="multilevel"/>
    <w:tmpl w:val="805EF5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AAD6F0E"/>
    <w:multiLevelType w:val="hybridMultilevel"/>
    <w:tmpl w:val="7F5C8E08"/>
    <w:lvl w:ilvl="0" w:tplc="08D077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A6680"/>
    <w:multiLevelType w:val="multilevel"/>
    <w:tmpl w:val="F6A84064"/>
    <w:lvl w:ilvl="0">
      <w:start w:val="2"/>
      <w:numFmt w:val="decimal"/>
      <w:lvlText w:val="%1"/>
      <w:lvlJc w:val="left"/>
      <w:pPr>
        <w:ind w:left="420" w:hanging="4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B330838"/>
    <w:multiLevelType w:val="hybridMultilevel"/>
    <w:tmpl w:val="1FE0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30A8B"/>
    <w:multiLevelType w:val="multilevel"/>
    <w:tmpl w:val="4B348E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FC42726"/>
    <w:multiLevelType w:val="multilevel"/>
    <w:tmpl w:val="3E9E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990B84"/>
    <w:multiLevelType w:val="multilevel"/>
    <w:tmpl w:val="0FC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27126E"/>
    <w:multiLevelType w:val="multilevel"/>
    <w:tmpl w:val="596E665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84329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35736C"/>
    <w:multiLevelType w:val="hybridMultilevel"/>
    <w:tmpl w:val="6F98A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74309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1D7DDD"/>
    <w:multiLevelType w:val="hybridMultilevel"/>
    <w:tmpl w:val="16A8ABC4"/>
    <w:lvl w:ilvl="0" w:tplc="EF38D3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F07FFA"/>
    <w:multiLevelType w:val="hybridMultilevel"/>
    <w:tmpl w:val="EC007808"/>
    <w:lvl w:ilvl="0" w:tplc="8FB6CD46">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314278"/>
    <w:multiLevelType w:val="multilevel"/>
    <w:tmpl w:val="8D36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E80A5E"/>
    <w:multiLevelType w:val="multilevel"/>
    <w:tmpl w:val="B31E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B517CD"/>
    <w:multiLevelType w:val="hybridMultilevel"/>
    <w:tmpl w:val="9B2C8BBE"/>
    <w:lvl w:ilvl="0" w:tplc="5EBE36AA">
      <w:numFmt w:val="bullet"/>
      <w:lvlText w:val=""/>
      <w:lvlJc w:val="left"/>
      <w:pPr>
        <w:ind w:left="527" w:hanging="428"/>
      </w:pPr>
      <w:rPr>
        <w:rFonts w:ascii="Symbol" w:eastAsia="Symbol" w:hAnsi="Symbol" w:cs="Symbol" w:hint="default"/>
        <w:w w:val="100"/>
        <w:sz w:val="22"/>
        <w:szCs w:val="22"/>
        <w:lang w:val="en-AU" w:eastAsia="en-AU" w:bidi="en-AU"/>
      </w:rPr>
    </w:lvl>
    <w:lvl w:ilvl="1" w:tplc="94CCFCA2">
      <w:numFmt w:val="bullet"/>
      <w:lvlText w:val="o"/>
      <w:lvlJc w:val="left"/>
      <w:pPr>
        <w:ind w:left="1540" w:hanging="360"/>
      </w:pPr>
      <w:rPr>
        <w:rFonts w:ascii="Courier New" w:eastAsia="Courier New" w:hAnsi="Courier New" w:cs="Courier New" w:hint="default"/>
        <w:w w:val="100"/>
        <w:sz w:val="22"/>
        <w:szCs w:val="22"/>
        <w:lang w:val="en-AU" w:eastAsia="en-AU" w:bidi="en-AU"/>
      </w:rPr>
    </w:lvl>
    <w:lvl w:ilvl="2" w:tplc="62D036A4">
      <w:numFmt w:val="bullet"/>
      <w:lvlText w:val="•"/>
      <w:lvlJc w:val="left"/>
      <w:pPr>
        <w:ind w:left="2562" w:hanging="360"/>
      </w:pPr>
      <w:rPr>
        <w:rFonts w:hint="default"/>
        <w:lang w:val="en-AU" w:eastAsia="en-AU" w:bidi="en-AU"/>
      </w:rPr>
    </w:lvl>
    <w:lvl w:ilvl="3" w:tplc="A23661D4">
      <w:numFmt w:val="bullet"/>
      <w:lvlText w:val="•"/>
      <w:lvlJc w:val="left"/>
      <w:pPr>
        <w:ind w:left="3585" w:hanging="360"/>
      </w:pPr>
      <w:rPr>
        <w:rFonts w:hint="default"/>
        <w:lang w:val="en-AU" w:eastAsia="en-AU" w:bidi="en-AU"/>
      </w:rPr>
    </w:lvl>
    <w:lvl w:ilvl="4" w:tplc="73784B20">
      <w:numFmt w:val="bullet"/>
      <w:lvlText w:val="•"/>
      <w:lvlJc w:val="left"/>
      <w:pPr>
        <w:ind w:left="4608" w:hanging="360"/>
      </w:pPr>
      <w:rPr>
        <w:rFonts w:hint="default"/>
        <w:lang w:val="en-AU" w:eastAsia="en-AU" w:bidi="en-AU"/>
      </w:rPr>
    </w:lvl>
    <w:lvl w:ilvl="5" w:tplc="7A0A48B6">
      <w:numFmt w:val="bullet"/>
      <w:lvlText w:val="•"/>
      <w:lvlJc w:val="left"/>
      <w:pPr>
        <w:ind w:left="5631" w:hanging="360"/>
      </w:pPr>
      <w:rPr>
        <w:rFonts w:hint="default"/>
        <w:lang w:val="en-AU" w:eastAsia="en-AU" w:bidi="en-AU"/>
      </w:rPr>
    </w:lvl>
    <w:lvl w:ilvl="6" w:tplc="C0F28F70">
      <w:numFmt w:val="bullet"/>
      <w:lvlText w:val="•"/>
      <w:lvlJc w:val="left"/>
      <w:pPr>
        <w:ind w:left="6654" w:hanging="360"/>
      </w:pPr>
      <w:rPr>
        <w:rFonts w:hint="default"/>
        <w:lang w:val="en-AU" w:eastAsia="en-AU" w:bidi="en-AU"/>
      </w:rPr>
    </w:lvl>
    <w:lvl w:ilvl="7" w:tplc="44C0E69A">
      <w:numFmt w:val="bullet"/>
      <w:lvlText w:val="•"/>
      <w:lvlJc w:val="left"/>
      <w:pPr>
        <w:ind w:left="7677" w:hanging="360"/>
      </w:pPr>
      <w:rPr>
        <w:rFonts w:hint="default"/>
        <w:lang w:val="en-AU" w:eastAsia="en-AU" w:bidi="en-AU"/>
      </w:rPr>
    </w:lvl>
    <w:lvl w:ilvl="8" w:tplc="578AB670">
      <w:numFmt w:val="bullet"/>
      <w:lvlText w:val="•"/>
      <w:lvlJc w:val="left"/>
      <w:pPr>
        <w:ind w:left="8700" w:hanging="360"/>
      </w:pPr>
      <w:rPr>
        <w:rFonts w:hint="default"/>
        <w:lang w:val="en-AU" w:eastAsia="en-AU" w:bidi="en-AU"/>
      </w:rPr>
    </w:lvl>
  </w:abstractNum>
  <w:abstractNum w:abstractNumId="36" w15:restartNumberingAfterBreak="0">
    <w:nsid w:val="625102D0"/>
    <w:multiLevelType w:val="hybridMultilevel"/>
    <w:tmpl w:val="69FC5ED0"/>
    <w:lvl w:ilvl="0" w:tplc="08D077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A24A3"/>
    <w:multiLevelType w:val="hybridMultilevel"/>
    <w:tmpl w:val="7E224090"/>
    <w:lvl w:ilvl="0" w:tplc="53CC44F0">
      <w:start w:val="1"/>
      <w:numFmt w:val="bullet"/>
      <w:pStyle w:val="Bulletpoints"/>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22BA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20794"/>
    <w:multiLevelType w:val="multilevel"/>
    <w:tmpl w:val="B3E016B2"/>
    <w:lvl w:ilvl="0">
      <w:start w:val="2"/>
      <w:numFmt w:val="decimal"/>
      <w:lvlText w:val="%1"/>
      <w:lvlJc w:val="left"/>
      <w:pPr>
        <w:ind w:left="420" w:hanging="4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99D0635"/>
    <w:multiLevelType w:val="hybridMultilevel"/>
    <w:tmpl w:val="46466910"/>
    <w:lvl w:ilvl="0" w:tplc="0D942A4E">
      <w:start w:val="1"/>
      <w:numFmt w:val="decimal"/>
      <w:pStyle w:val="Level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852331"/>
    <w:multiLevelType w:val="multilevel"/>
    <w:tmpl w:val="83CA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7E6FCD"/>
    <w:multiLevelType w:val="hybridMultilevel"/>
    <w:tmpl w:val="A32A05DA"/>
    <w:lvl w:ilvl="0" w:tplc="FCFA8858">
      <w:start w:val="1"/>
      <w:numFmt w:val="bullet"/>
      <w:lvlText w:val="•"/>
      <w:lvlJc w:val="left"/>
      <w:pPr>
        <w:tabs>
          <w:tab w:val="num" w:pos="720"/>
        </w:tabs>
        <w:ind w:left="720" w:hanging="360"/>
      </w:pPr>
      <w:rPr>
        <w:rFonts w:ascii="Arial" w:hAnsi="Arial" w:hint="default"/>
      </w:rPr>
    </w:lvl>
    <w:lvl w:ilvl="1" w:tplc="1408DFAC" w:tentative="1">
      <w:start w:val="1"/>
      <w:numFmt w:val="bullet"/>
      <w:lvlText w:val="•"/>
      <w:lvlJc w:val="left"/>
      <w:pPr>
        <w:tabs>
          <w:tab w:val="num" w:pos="1440"/>
        </w:tabs>
        <w:ind w:left="1440" w:hanging="360"/>
      </w:pPr>
      <w:rPr>
        <w:rFonts w:ascii="Arial" w:hAnsi="Arial" w:hint="default"/>
      </w:rPr>
    </w:lvl>
    <w:lvl w:ilvl="2" w:tplc="6DACDD10" w:tentative="1">
      <w:start w:val="1"/>
      <w:numFmt w:val="bullet"/>
      <w:lvlText w:val="•"/>
      <w:lvlJc w:val="left"/>
      <w:pPr>
        <w:tabs>
          <w:tab w:val="num" w:pos="2160"/>
        </w:tabs>
        <w:ind w:left="2160" w:hanging="360"/>
      </w:pPr>
      <w:rPr>
        <w:rFonts w:ascii="Arial" w:hAnsi="Arial" w:hint="default"/>
      </w:rPr>
    </w:lvl>
    <w:lvl w:ilvl="3" w:tplc="3208A5F2" w:tentative="1">
      <w:start w:val="1"/>
      <w:numFmt w:val="bullet"/>
      <w:lvlText w:val="•"/>
      <w:lvlJc w:val="left"/>
      <w:pPr>
        <w:tabs>
          <w:tab w:val="num" w:pos="2880"/>
        </w:tabs>
        <w:ind w:left="2880" w:hanging="360"/>
      </w:pPr>
      <w:rPr>
        <w:rFonts w:ascii="Arial" w:hAnsi="Arial" w:hint="default"/>
      </w:rPr>
    </w:lvl>
    <w:lvl w:ilvl="4" w:tplc="B8B20B86" w:tentative="1">
      <w:start w:val="1"/>
      <w:numFmt w:val="bullet"/>
      <w:lvlText w:val="•"/>
      <w:lvlJc w:val="left"/>
      <w:pPr>
        <w:tabs>
          <w:tab w:val="num" w:pos="3600"/>
        </w:tabs>
        <w:ind w:left="3600" w:hanging="360"/>
      </w:pPr>
      <w:rPr>
        <w:rFonts w:ascii="Arial" w:hAnsi="Arial" w:hint="default"/>
      </w:rPr>
    </w:lvl>
    <w:lvl w:ilvl="5" w:tplc="8AF697E4" w:tentative="1">
      <w:start w:val="1"/>
      <w:numFmt w:val="bullet"/>
      <w:lvlText w:val="•"/>
      <w:lvlJc w:val="left"/>
      <w:pPr>
        <w:tabs>
          <w:tab w:val="num" w:pos="4320"/>
        </w:tabs>
        <w:ind w:left="4320" w:hanging="360"/>
      </w:pPr>
      <w:rPr>
        <w:rFonts w:ascii="Arial" w:hAnsi="Arial" w:hint="default"/>
      </w:rPr>
    </w:lvl>
    <w:lvl w:ilvl="6" w:tplc="78E8C468" w:tentative="1">
      <w:start w:val="1"/>
      <w:numFmt w:val="bullet"/>
      <w:lvlText w:val="•"/>
      <w:lvlJc w:val="left"/>
      <w:pPr>
        <w:tabs>
          <w:tab w:val="num" w:pos="5040"/>
        </w:tabs>
        <w:ind w:left="5040" w:hanging="360"/>
      </w:pPr>
      <w:rPr>
        <w:rFonts w:ascii="Arial" w:hAnsi="Arial" w:hint="default"/>
      </w:rPr>
    </w:lvl>
    <w:lvl w:ilvl="7" w:tplc="5D66A510" w:tentative="1">
      <w:start w:val="1"/>
      <w:numFmt w:val="bullet"/>
      <w:lvlText w:val="•"/>
      <w:lvlJc w:val="left"/>
      <w:pPr>
        <w:tabs>
          <w:tab w:val="num" w:pos="5760"/>
        </w:tabs>
        <w:ind w:left="5760" w:hanging="360"/>
      </w:pPr>
      <w:rPr>
        <w:rFonts w:ascii="Arial" w:hAnsi="Arial" w:hint="default"/>
      </w:rPr>
    </w:lvl>
    <w:lvl w:ilvl="8" w:tplc="EB92BEC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A1153E"/>
    <w:multiLevelType w:val="multilevel"/>
    <w:tmpl w:val="51FC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0F09FE"/>
    <w:multiLevelType w:val="multilevel"/>
    <w:tmpl w:val="14600F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C8C4781"/>
    <w:multiLevelType w:val="hybridMultilevel"/>
    <w:tmpl w:val="DDF2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40"/>
  </w:num>
  <w:num w:numId="12">
    <w:abstractNumId w:val="10"/>
  </w:num>
  <w:num w:numId="13">
    <w:abstractNumId w:val="23"/>
  </w:num>
  <w:num w:numId="14">
    <w:abstractNumId w:val="36"/>
  </w:num>
  <w:num w:numId="15">
    <w:abstractNumId w:val="21"/>
  </w:num>
  <w:num w:numId="16">
    <w:abstractNumId w:val="32"/>
  </w:num>
  <w:num w:numId="17">
    <w:abstractNumId w:val="37"/>
  </w:num>
  <w:num w:numId="18">
    <w:abstractNumId w:val="35"/>
  </w:num>
  <w:num w:numId="19">
    <w:abstractNumId w:val="13"/>
  </w:num>
  <w:num w:numId="20">
    <w:abstractNumId w:val="45"/>
  </w:num>
  <w:num w:numId="21">
    <w:abstractNumId w:val="11"/>
  </w:num>
  <w:num w:numId="22">
    <w:abstractNumId w:val="30"/>
  </w:num>
  <w:num w:numId="23">
    <w:abstractNumId w:val="17"/>
  </w:num>
  <w:num w:numId="24">
    <w:abstractNumId w:val="39"/>
  </w:num>
  <w:num w:numId="25">
    <w:abstractNumId w:val="18"/>
  </w:num>
  <w:num w:numId="26">
    <w:abstractNumId w:val="28"/>
  </w:num>
  <w:num w:numId="27">
    <w:abstractNumId w:val="44"/>
  </w:num>
  <w:num w:numId="28">
    <w:abstractNumId w:val="38"/>
  </w:num>
  <w:num w:numId="29">
    <w:abstractNumId w:val="20"/>
  </w:num>
  <w:num w:numId="30">
    <w:abstractNumId w:val="19"/>
  </w:num>
  <w:num w:numId="31">
    <w:abstractNumId w:val="24"/>
  </w:num>
  <w:num w:numId="32">
    <w:abstractNumId w:val="40"/>
    <w:lvlOverride w:ilvl="0">
      <w:startOverride w:val="1"/>
    </w:lvlOverride>
  </w:num>
  <w:num w:numId="33">
    <w:abstractNumId w:val="16"/>
  </w:num>
  <w:num w:numId="34">
    <w:abstractNumId w:val="27"/>
  </w:num>
  <w:num w:numId="35">
    <w:abstractNumId w:val="42"/>
  </w:num>
  <w:num w:numId="36">
    <w:abstractNumId w:val="22"/>
  </w:num>
  <w:num w:numId="37">
    <w:abstractNumId w:val="12"/>
  </w:num>
  <w:num w:numId="38">
    <w:abstractNumId w:val="25"/>
  </w:num>
  <w:num w:numId="39">
    <w:abstractNumId w:val="33"/>
  </w:num>
  <w:num w:numId="40">
    <w:abstractNumId w:val="43"/>
  </w:num>
  <w:num w:numId="41">
    <w:abstractNumId w:val="14"/>
  </w:num>
  <w:num w:numId="42">
    <w:abstractNumId w:val="41"/>
  </w:num>
  <w:num w:numId="43">
    <w:abstractNumId w:val="26"/>
  </w:num>
  <w:num w:numId="44">
    <w:abstractNumId w:val="34"/>
  </w:num>
  <w:num w:numId="45">
    <w:abstractNumId w:val="15"/>
  </w:num>
  <w:num w:numId="46">
    <w:abstractNumId w:val="3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BA"/>
    <w:rsid w:val="000055C0"/>
    <w:rsid w:val="0001479B"/>
    <w:rsid w:val="00022961"/>
    <w:rsid w:val="00025FCC"/>
    <w:rsid w:val="00031771"/>
    <w:rsid w:val="00032E50"/>
    <w:rsid w:val="00043FA2"/>
    <w:rsid w:val="00045564"/>
    <w:rsid w:val="000515F4"/>
    <w:rsid w:val="000655B3"/>
    <w:rsid w:val="00065737"/>
    <w:rsid w:val="00066D7B"/>
    <w:rsid w:val="00067A16"/>
    <w:rsid w:val="0007062F"/>
    <w:rsid w:val="00073117"/>
    <w:rsid w:val="00074768"/>
    <w:rsid w:val="00093D2F"/>
    <w:rsid w:val="00096AED"/>
    <w:rsid w:val="000B2380"/>
    <w:rsid w:val="000B4842"/>
    <w:rsid w:val="000C7961"/>
    <w:rsid w:val="000D4106"/>
    <w:rsid w:val="000F46E3"/>
    <w:rsid w:val="000F624E"/>
    <w:rsid w:val="000F6EC5"/>
    <w:rsid w:val="00100ED4"/>
    <w:rsid w:val="00100FC7"/>
    <w:rsid w:val="001120E5"/>
    <w:rsid w:val="00112AA5"/>
    <w:rsid w:val="00123159"/>
    <w:rsid w:val="001334BC"/>
    <w:rsid w:val="00133FAA"/>
    <w:rsid w:val="0013444E"/>
    <w:rsid w:val="00136C95"/>
    <w:rsid w:val="00141EA1"/>
    <w:rsid w:val="00145CE2"/>
    <w:rsid w:val="001545FC"/>
    <w:rsid w:val="0015527C"/>
    <w:rsid w:val="00157754"/>
    <w:rsid w:val="0016521C"/>
    <w:rsid w:val="00174642"/>
    <w:rsid w:val="00177E86"/>
    <w:rsid w:val="00182B02"/>
    <w:rsid w:val="00183B07"/>
    <w:rsid w:val="00192880"/>
    <w:rsid w:val="0019367A"/>
    <w:rsid w:val="001979F7"/>
    <w:rsid w:val="001A5428"/>
    <w:rsid w:val="001B061C"/>
    <w:rsid w:val="001B2AD4"/>
    <w:rsid w:val="001B2FEF"/>
    <w:rsid w:val="001B519E"/>
    <w:rsid w:val="001B5C0B"/>
    <w:rsid w:val="001D75EC"/>
    <w:rsid w:val="001E1642"/>
    <w:rsid w:val="00223E94"/>
    <w:rsid w:val="0022484E"/>
    <w:rsid w:val="00237A08"/>
    <w:rsid w:val="00240F99"/>
    <w:rsid w:val="00240FA1"/>
    <w:rsid w:val="00245DE0"/>
    <w:rsid w:val="00246793"/>
    <w:rsid w:val="002526CC"/>
    <w:rsid w:val="00252F66"/>
    <w:rsid w:val="00256DD4"/>
    <w:rsid w:val="002643E9"/>
    <w:rsid w:val="00264C59"/>
    <w:rsid w:val="002700D3"/>
    <w:rsid w:val="00272DE4"/>
    <w:rsid w:val="0027547A"/>
    <w:rsid w:val="00283C47"/>
    <w:rsid w:val="002927D1"/>
    <w:rsid w:val="002A3553"/>
    <w:rsid w:val="002A5CA3"/>
    <w:rsid w:val="002B386F"/>
    <w:rsid w:val="002B7992"/>
    <w:rsid w:val="002D1AC6"/>
    <w:rsid w:val="002E247A"/>
    <w:rsid w:val="002F05E4"/>
    <w:rsid w:val="002F3E47"/>
    <w:rsid w:val="00301FB7"/>
    <w:rsid w:val="00305382"/>
    <w:rsid w:val="00306E9C"/>
    <w:rsid w:val="00311764"/>
    <w:rsid w:val="00311998"/>
    <w:rsid w:val="0031298E"/>
    <w:rsid w:val="0031512E"/>
    <w:rsid w:val="003154B6"/>
    <w:rsid w:val="00316021"/>
    <w:rsid w:val="003340CA"/>
    <w:rsid w:val="003359E7"/>
    <w:rsid w:val="0034234A"/>
    <w:rsid w:val="0034600F"/>
    <w:rsid w:val="003517E6"/>
    <w:rsid w:val="00353470"/>
    <w:rsid w:val="00374296"/>
    <w:rsid w:val="0038120F"/>
    <w:rsid w:val="00381E26"/>
    <w:rsid w:val="003902B0"/>
    <w:rsid w:val="003A394C"/>
    <w:rsid w:val="003A6E49"/>
    <w:rsid w:val="003B3E95"/>
    <w:rsid w:val="003B58A6"/>
    <w:rsid w:val="003C6495"/>
    <w:rsid w:val="003F0D48"/>
    <w:rsid w:val="003F3EBA"/>
    <w:rsid w:val="003F4EF2"/>
    <w:rsid w:val="003F6E21"/>
    <w:rsid w:val="004071A1"/>
    <w:rsid w:val="004225CA"/>
    <w:rsid w:val="00436045"/>
    <w:rsid w:val="004440FB"/>
    <w:rsid w:val="004467A2"/>
    <w:rsid w:val="004522AD"/>
    <w:rsid w:val="00453C36"/>
    <w:rsid w:val="004546E6"/>
    <w:rsid w:val="00464DA4"/>
    <w:rsid w:val="0049596A"/>
    <w:rsid w:val="00495A3C"/>
    <w:rsid w:val="004A0C71"/>
    <w:rsid w:val="004A6C87"/>
    <w:rsid w:val="004B1FB0"/>
    <w:rsid w:val="004B5131"/>
    <w:rsid w:val="004C63CC"/>
    <w:rsid w:val="004D48DB"/>
    <w:rsid w:val="004D54DF"/>
    <w:rsid w:val="004E1053"/>
    <w:rsid w:val="004E7EE4"/>
    <w:rsid w:val="004E7FD7"/>
    <w:rsid w:val="004F5582"/>
    <w:rsid w:val="00502750"/>
    <w:rsid w:val="00503045"/>
    <w:rsid w:val="00504FD5"/>
    <w:rsid w:val="00505234"/>
    <w:rsid w:val="0050546A"/>
    <w:rsid w:val="00515B87"/>
    <w:rsid w:val="0051759E"/>
    <w:rsid w:val="005247E9"/>
    <w:rsid w:val="00527E77"/>
    <w:rsid w:val="005309A5"/>
    <w:rsid w:val="00532338"/>
    <w:rsid w:val="00534F50"/>
    <w:rsid w:val="005371B6"/>
    <w:rsid w:val="0055562D"/>
    <w:rsid w:val="00555F36"/>
    <w:rsid w:val="00556B9D"/>
    <w:rsid w:val="0056557F"/>
    <w:rsid w:val="00565614"/>
    <w:rsid w:val="005665D0"/>
    <w:rsid w:val="005714D4"/>
    <w:rsid w:val="0057270B"/>
    <w:rsid w:val="005853CD"/>
    <w:rsid w:val="00586D93"/>
    <w:rsid w:val="00597476"/>
    <w:rsid w:val="005979E1"/>
    <w:rsid w:val="005A34D5"/>
    <w:rsid w:val="005A3694"/>
    <w:rsid w:val="005B05B9"/>
    <w:rsid w:val="005B55FE"/>
    <w:rsid w:val="005B6D9F"/>
    <w:rsid w:val="005B6E63"/>
    <w:rsid w:val="005D017B"/>
    <w:rsid w:val="005F1664"/>
    <w:rsid w:val="005F4365"/>
    <w:rsid w:val="005F549B"/>
    <w:rsid w:val="00604DB4"/>
    <w:rsid w:val="00612026"/>
    <w:rsid w:val="0061348A"/>
    <w:rsid w:val="00613D69"/>
    <w:rsid w:val="006161C6"/>
    <w:rsid w:val="00620ECF"/>
    <w:rsid w:val="00622233"/>
    <w:rsid w:val="0062348A"/>
    <w:rsid w:val="00624328"/>
    <w:rsid w:val="00626F3A"/>
    <w:rsid w:val="00632837"/>
    <w:rsid w:val="006329C0"/>
    <w:rsid w:val="006424C8"/>
    <w:rsid w:val="00643C23"/>
    <w:rsid w:val="006443EF"/>
    <w:rsid w:val="00654566"/>
    <w:rsid w:val="006758BA"/>
    <w:rsid w:val="00680E50"/>
    <w:rsid w:val="006813F0"/>
    <w:rsid w:val="00682B47"/>
    <w:rsid w:val="006A58F0"/>
    <w:rsid w:val="006A5CCB"/>
    <w:rsid w:val="006A625D"/>
    <w:rsid w:val="006A724B"/>
    <w:rsid w:val="006B0650"/>
    <w:rsid w:val="006B08B0"/>
    <w:rsid w:val="006B4B47"/>
    <w:rsid w:val="006C5691"/>
    <w:rsid w:val="006C7A74"/>
    <w:rsid w:val="006D0DA9"/>
    <w:rsid w:val="006D6D29"/>
    <w:rsid w:val="006D7AB7"/>
    <w:rsid w:val="006E5A13"/>
    <w:rsid w:val="006E7352"/>
    <w:rsid w:val="006F76B2"/>
    <w:rsid w:val="00702AE3"/>
    <w:rsid w:val="00704F91"/>
    <w:rsid w:val="00706303"/>
    <w:rsid w:val="007109F3"/>
    <w:rsid w:val="007114AB"/>
    <w:rsid w:val="00711900"/>
    <w:rsid w:val="007129D2"/>
    <w:rsid w:val="00713164"/>
    <w:rsid w:val="0071772F"/>
    <w:rsid w:val="00724D48"/>
    <w:rsid w:val="00727753"/>
    <w:rsid w:val="00740FCC"/>
    <w:rsid w:val="00755475"/>
    <w:rsid w:val="0076040A"/>
    <w:rsid w:val="0077325B"/>
    <w:rsid w:val="00777C65"/>
    <w:rsid w:val="00784653"/>
    <w:rsid w:val="00785513"/>
    <w:rsid w:val="007918B9"/>
    <w:rsid w:val="00791A79"/>
    <w:rsid w:val="007961FC"/>
    <w:rsid w:val="007973C9"/>
    <w:rsid w:val="007A0B02"/>
    <w:rsid w:val="007A56DD"/>
    <w:rsid w:val="007A62BD"/>
    <w:rsid w:val="007B090C"/>
    <w:rsid w:val="007B60DB"/>
    <w:rsid w:val="007B69AA"/>
    <w:rsid w:val="007D2481"/>
    <w:rsid w:val="007D555E"/>
    <w:rsid w:val="007E08AA"/>
    <w:rsid w:val="007F35EB"/>
    <w:rsid w:val="007F45A0"/>
    <w:rsid w:val="0080665D"/>
    <w:rsid w:val="00810507"/>
    <w:rsid w:val="00810696"/>
    <w:rsid w:val="00820175"/>
    <w:rsid w:val="00822834"/>
    <w:rsid w:val="00824E94"/>
    <w:rsid w:val="00865469"/>
    <w:rsid w:val="008876DA"/>
    <w:rsid w:val="0089140C"/>
    <w:rsid w:val="00893836"/>
    <w:rsid w:val="00896B46"/>
    <w:rsid w:val="008A0490"/>
    <w:rsid w:val="008A1D76"/>
    <w:rsid w:val="008A5F49"/>
    <w:rsid w:val="008A7A01"/>
    <w:rsid w:val="008C0718"/>
    <w:rsid w:val="008C331A"/>
    <w:rsid w:val="008C4CBD"/>
    <w:rsid w:val="008D01B6"/>
    <w:rsid w:val="008D23C8"/>
    <w:rsid w:val="008D7CF1"/>
    <w:rsid w:val="008E1E35"/>
    <w:rsid w:val="008E2038"/>
    <w:rsid w:val="008E5326"/>
    <w:rsid w:val="008E589B"/>
    <w:rsid w:val="008F0BA1"/>
    <w:rsid w:val="008F17E3"/>
    <w:rsid w:val="008F7481"/>
    <w:rsid w:val="00910445"/>
    <w:rsid w:val="00916FDA"/>
    <w:rsid w:val="0092206E"/>
    <w:rsid w:val="00922EF3"/>
    <w:rsid w:val="00937DB5"/>
    <w:rsid w:val="00942E3E"/>
    <w:rsid w:val="00945CAA"/>
    <w:rsid w:val="0096281A"/>
    <w:rsid w:val="009677CE"/>
    <w:rsid w:val="00974743"/>
    <w:rsid w:val="00980D47"/>
    <w:rsid w:val="00990615"/>
    <w:rsid w:val="00991736"/>
    <w:rsid w:val="00994641"/>
    <w:rsid w:val="009976FB"/>
    <w:rsid w:val="009B56D6"/>
    <w:rsid w:val="009C05CA"/>
    <w:rsid w:val="009C3A0E"/>
    <w:rsid w:val="009C4BDD"/>
    <w:rsid w:val="009D5999"/>
    <w:rsid w:val="009E5654"/>
    <w:rsid w:val="009F23C6"/>
    <w:rsid w:val="009F273B"/>
    <w:rsid w:val="00A045AF"/>
    <w:rsid w:val="00A06456"/>
    <w:rsid w:val="00A17E8A"/>
    <w:rsid w:val="00A21F09"/>
    <w:rsid w:val="00A261F2"/>
    <w:rsid w:val="00A30D80"/>
    <w:rsid w:val="00A329B7"/>
    <w:rsid w:val="00A36F92"/>
    <w:rsid w:val="00A371FA"/>
    <w:rsid w:val="00A51208"/>
    <w:rsid w:val="00A54850"/>
    <w:rsid w:val="00A74BC3"/>
    <w:rsid w:val="00A82761"/>
    <w:rsid w:val="00A835EA"/>
    <w:rsid w:val="00A85ECD"/>
    <w:rsid w:val="00A93711"/>
    <w:rsid w:val="00A93DFD"/>
    <w:rsid w:val="00A97CB3"/>
    <w:rsid w:val="00AB7E5D"/>
    <w:rsid w:val="00AC0A7F"/>
    <w:rsid w:val="00AC5252"/>
    <w:rsid w:val="00AC695E"/>
    <w:rsid w:val="00AD3010"/>
    <w:rsid w:val="00AD7578"/>
    <w:rsid w:val="00AE179F"/>
    <w:rsid w:val="00AF2E05"/>
    <w:rsid w:val="00B12454"/>
    <w:rsid w:val="00B20548"/>
    <w:rsid w:val="00B218B7"/>
    <w:rsid w:val="00B228CF"/>
    <w:rsid w:val="00B22A2A"/>
    <w:rsid w:val="00B31C94"/>
    <w:rsid w:val="00B33FA3"/>
    <w:rsid w:val="00B34FB6"/>
    <w:rsid w:val="00B37747"/>
    <w:rsid w:val="00B477EB"/>
    <w:rsid w:val="00B560DB"/>
    <w:rsid w:val="00B572CE"/>
    <w:rsid w:val="00B61747"/>
    <w:rsid w:val="00B644AC"/>
    <w:rsid w:val="00B65783"/>
    <w:rsid w:val="00B71E18"/>
    <w:rsid w:val="00B73576"/>
    <w:rsid w:val="00B75EA8"/>
    <w:rsid w:val="00B9330C"/>
    <w:rsid w:val="00BA1ECF"/>
    <w:rsid w:val="00BA50B5"/>
    <w:rsid w:val="00BA56C6"/>
    <w:rsid w:val="00BA5E5E"/>
    <w:rsid w:val="00BB7A66"/>
    <w:rsid w:val="00BC68B5"/>
    <w:rsid w:val="00BD09DD"/>
    <w:rsid w:val="00BD1A4B"/>
    <w:rsid w:val="00BD2C6B"/>
    <w:rsid w:val="00BD2F5E"/>
    <w:rsid w:val="00BD374B"/>
    <w:rsid w:val="00BD6CB5"/>
    <w:rsid w:val="00BD6D2D"/>
    <w:rsid w:val="00BE047C"/>
    <w:rsid w:val="00BE30F6"/>
    <w:rsid w:val="00BE6111"/>
    <w:rsid w:val="00BE61B7"/>
    <w:rsid w:val="00BE66F3"/>
    <w:rsid w:val="00BF1A35"/>
    <w:rsid w:val="00BF72C9"/>
    <w:rsid w:val="00C16334"/>
    <w:rsid w:val="00C22A48"/>
    <w:rsid w:val="00C234E2"/>
    <w:rsid w:val="00C235E6"/>
    <w:rsid w:val="00C41652"/>
    <w:rsid w:val="00C433E7"/>
    <w:rsid w:val="00C46B60"/>
    <w:rsid w:val="00C53745"/>
    <w:rsid w:val="00C53CEA"/>
    <w:rsid w:val="00C63700"/>
    <w:rsid w:val="00C65282"/>
    <w:rsid w:val="00C70305"/>
    <w:rsid w:val="00C73F23"/>
    <w:rsid w:val="00C764C2"/>
    <w:rsid w:val="00C82364"/>
    <w:rsid w:val="00C90EC5"/>
    <w:rsid w:val="00CB0A15"/>
    <w:rsid w:val="00CB2276"/>
    <w:rsid w:val="00CB2E3A"/>
    <w:rsid w:val="00CB4CC2"/>
    <w:rsid w:val="00CD130C"/>
    <w:rsid w:val="00CD157A"/>
    <w:rsid w:val="00CD42A4"/>
    <w:rsid w:val="00CD7A05"/>
    <w:rsid w:val="00CE0302"/>
    <w:rsid w:val="00CE5DE1"/>
    <w:rsid w:val="00CE622B"/>
    <w:rsid w:val="00CF1AD0"/>
    <w:rsid w:val="00CF736A"/>
    <w:rsid w:val="00D00F76"/>
    <w:rsid w:val="00D05BB7"/>
    <w:rsid w:val="00D15E2D"/>
    <w:rsid w:val="00D16226"/>
    <w:rsid w:val="00D20662"/>
    <w:rsid w:val="00D236D3"/>
    <w:rsid w:val="00D2458A"/>
    <w:rsid w:val="00D2580F"/>
    <w:rsid w:val="00D40B00"/>
    <w:rsid w:val="00D4257D"/>
    <w:rsid w:val="00D42786"/>
    <w:rsid w:val="00D506D3"/>
    <w:rsid w:val="00D53EF6"/>
    <w:rsid w:val="00D565C8"/>
    <w:rsid w:val="00D57CFC"/>
    <w:rsid w:val="00D641E9"/>
    <w:rsid w:val="00D76D14"/>
    <w:rsid w:val="00DA24B9"/>
    <w:rsid w:val="00DA3A90"/>
    <w:rsid w:val="00DA65C5"/>
    <w:rsid w:val="00DB6984"/>
    <w:rsid w:val="00DB69EF"/>
    <w:rsid w:val="00DB7F11"/>
    <w:rsid w:val="00DE0CA9"/>
    <w:rsid w:val="00DE67E2"/>
    <w:rsid w:val="00DF0931"/>
    <w:rsid w:val="00E03C28"/>
    <w:rsid w:val="00E1082A"/>
    <w:rsid w:val="00E148CD"/>
    <w:rsid w:val="00E173EA"/>
    <w:rsid w:val="00E17D71"/>
    <w:rsid w:val="00E20AEC"/>
    <w:rsid w:val="00E21CEB"/>
    <w:rsid w:val="00E24747"/>
    <w:rsid w:val="00E42794"/>
    <w:rsid w:val="00E44A74"/>
    <w:rsid w:val="00E47CB5"/>
    <w:rsid w:val="00E522FC"/>
    <w:rsid w:val="00E600BB"/>
    <w:rsid w:val="00E602C1"/>
    <w:rsid w:val="00E61A75"/>
    <w:rsid w:val="00E71EFA"/>
    <w:rsid w:val="00E74178"/>
    <w:rsid w:val="00E80614"/>
    <w:rsid w:val="00E8573F"/>
    <w:rsid w:val="00E85B4E"/>
    <w:rsid w:val="00E85BFC"/>
    <w:rsid w:val="00E86ADE"/>
    <w:rsid w:val="00E91533"/>
    <w:rsid w:val="00E93F2A"/>
    <w:rsid w:val="00EA1ED6"/>
    <w:rsid w:val="00EA2F01"/>
    <w:rsid w:val="00EA34DC"/>
    <w:rsid w:val="00EA6AF7"/>
    <w:rsid w:val="00EB1340"/>
    <w:rsid w:val="00EB3A58"/>
    <w:rsid w:val="00ED2E94"/>
    <w:rsid w:val="00EE59B2"/>
    <w:rsid w:val="00EF0262"/>
    <w:rsid w:val="00EF32F5"/>
    <w:rsid w:val="00EF3F0C"/>
    <w:rsid w:val="00EF7081"/>
    <w:rsid w:val="00F03DAF"/>
    <w:rsid w:val="00F06CAB"/>
    <w:rsid w:val="00F202AE"/>
    <w:rsid w:val="00F25A82"/>
    <w:rsid w:val="00F31DAD"/>
    <w:rsid w:val="00F35261"/>
    <w:rsid w:val="00F36F43"/>
    <w:rsid w:val="00F45501"/>
    <w:rsid w:val="00F50DBA"/>
    <w:rsid w:val="00F542FC"/>
    <w:rsid w:val="00F633AF"/>
    <w:rsid w:val="00F652DF"/>
    <w:rsid w:val="00F67A88"/>
    <w:rsid w:val="00F72FD8"/>
    <w:rsid w:val="00F82CF0"/>
    <w:rsid w:val="00F852BC"/>
    <w:rsid w:val="00F90055"/>
    <w:rsid w:val="00F9372D"/>
    <w:rsid w:val="00F95EF1"/>
    <w:rsid w:val="00F964A9"/>
    <w:rsid w:val="00FB1EE3"/>
    <w:rsid w:val="00FC5D0F"/>
    <w:rsid w:val="00FD6364"/>
    <w:rsid w:val="00FD7785"/>
    <w:rsid w:val="00FD787A"/>
    <w:rsid w:val="00FE01C2"/>
    <w:rsid w:val="00FE7B09"/>
    <w:rsid w:val="248411D7"/>
    <w:rsid w:val="3C61A7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055FC"/>
  <w15:chartTrackingRefBased/>
  <w15:docId w15:val="{EB9C957A-2895-49DE-B1CF-C7171811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340"/>
    <w:rPr>
      <w:sz w:val="22"/>
    </w:rPr>
  </w:style>
  <w:style w:type="paragraph" w:styleId="Heading1">
    <w:name w:val="heading 1"/>
    <w:basedOn w:val="Normal"/>
    <w:next w:val="Normal"/>
    <w:link w:val="Heading1Char"/>
    <w:uiPriority w:val="9"/>
    <w:qFormat/>
    <w:rsid w:val="00937DB5"/>
    <w:pPr>
      <w:outlineLvl w:val="0"/>
    </w:pPr>
    <w:rPr>
      <w:b/>
      <w:bCs/>
      <w:sz w:val="40"/>
      <w:szCs w:val="40"/>
    </w:rPr>
  </w:style>
  <w:style w:type="paragraph" w:styleId="Heading2">
    <w:name w:val="heading 2"/>
    <w:basedOn w:val="Normal"/>
    <w:next w:val="Normal"/>
    <w:link w:val="Heading2Char"/>
    <w:uiPriority w:val="9"/>
    <w:unhideWhenUsed/>
    <w:qFormat/>
    <w:rsid w:val="00133FAA"/>
    <w:pPr>
      <w:outlineLvl w:val="1"/>
    </w:pPr>
    <w:rPr>
      <w:b/>
      <w:bCs/>
      <w:color w:val="00B2A9" w:themeColor="text2"/>
      <w:sz w:val="28"/>
      <w:szCs w:val="28"/>
    </w:rPr>
  </w:style>
  <w:style w:type="paragraph" w:styleId="Heading3">
    <w:name w:val="heading 3"/>
    <w:basedOn w:val="Normal"/>
    <w:next w:val="Normal"/>
    <w:link w:val="Heading3Char"/>
    <w:uiPriority w:val="9"/>
    <w:unhideWhenUsed/>
    <w:qFormat/>
    <w:rsid w:val="00FD787A"/>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B3"/>
    <w:pPr>
      <w:tabs>
        <w:tab w:val="center" w:pos="4680"/>
        <w:tab w:val="right" w:pos="9360"/>
      </w:tabs>
    </w:pPr>
  </w:style>
  <w:style w:type="character" w:customStyle="1" w:styleId="HeaderChar">
    <w:name w:val="Header Char"/>
    <w:basedOn w:val="DefaultParagraphFont"/>
    <w:link w:val="Header"/>
    <w:uiPriority w:val="99"/>
    <w:rsid w:val="00A97CB3"/>
    <w:rPr>
      <w:sz w:val="22"/>
    </w:rPr>
  </w:style>
  <w:style w:type="paragraph" w:styleId="Footer">
    <w:name w:val="footer"/>
    <w:basedOn w:val="Normal"/>
    <w:link w:val="FooterChar"/>
    <w:uiPriority w:val="99"/>
    <w:unhideWhenUsed/>
    <w:rsid w:val="00EA1ED6"/>
    <w:pPr>
      <w:tabs>
        <w:tab w:val="center" w:pos="4680"/>
        <w:tab w:val="right" w:pos="9360"/>
      </w:tabs>
      <w:ind w:right="360"/>
    </w:pPr>
    <w:rPr>
      <w:sz w:val="20"/>
      <w:szCs w:val="20"/>
    </w:rPr>
  </w:style>
  <w:style w:type="character" w:customStyle="1" w:styleId="FooterChar">
    <w:name w:val="Footer Char"/>
    <w:basedOn w:val="DefaultParagraphFont"/>
    <w:link w:val="Footer"/>
    <w:uiPriority w:val="99"/>
    <w:rsid w:val="00EA1ED6"/>
    <w:rPr>
      <w:sz w:val="20"/>
      <w:szCs w:val="20"/>
    </w:rPr>
  </w:style>
  <w:style w:type="paragraph" w:styleId="Subtitle">
    <w:name w:val="Subtitle"/>
    <w:basedOn w:val="Normal"/>
    <w:next w:val="Normal"/>
    <w:link w:val="SubtitleChar"/>
    <w:uiPriority w:val="11"/>
    <w:qFormat/>
    <w:rsid w:val="006329C0"/>
    <w:rPr>
      <w:color w:val="000000" w:themeColor="text1"/>
      <w:sz w:val="36"/>
      <w:szCs w:val="36"/>
    </w:rPr>
  </w:style>
  <w:style w:type="character" w:customStyle="1" w:styleId="SubtitleChar">
    <w:name w:val="Subtitle Char"/>
    <w:basedOn w:val="DefaultParagraphFont"/>
    <w:link w:val="Subtitle"/>
    <w:uiPriority w:val="11"/>
    <w:rsid w:val="006329C0"/>
    <w:rPr>
      <w:color w:val="000000" w:themeColor="text1"/>
      <w:sz w:val="36"/>
      <w:szCs w:val="36"/>
    </w:rPr>
  </w:style>
  <w:style w:type="character" w:styleId="PageNumber">
    <w:name w:val="page number"/>
    <w:basedOn w:val="DefaultParagraphFont"/>
    <w:uiPriority w:val="99"/>
    <w:semiHidden/>
    <w:unhideWhenUsed/>
    <w:rsid w:val="003359E7"/>
  </w:style>
  <w:style w:type="paragraph" w:styleId="Title">
    <w:name w:val="Title"/>
    <w:basedOn w:val="Normal"/>
    <w:next w:val="Normal"/>
    <w:link w:val="TitleChar"/>
    <w:uiPriority w:val="10"/>
    <w:qFormat/>
    <w:rsid w:val="00937DB5"/>
    <w:rPr>
      <w:b/>
      <w:bCs/>
      <w:color w:val="000000" w:themeColor="text1"/>
      <w:sz w:val="80"/>
      <w:szCs w:val="80"/>
    </w:rPr>
  </w:style>
  <w:style w:type="character" w:customStyle="1" w:styleId="TitleChar">
    <w:name w:val="Title Char"/>
    <w:basedOn w:val="DefaultParagraphFont"/>
    <w:link w:val="Title"/>
    <w:uiPriority w:val="10"/>
    <w:rsid w:val="00937DB5"/>
    <w:rPr>
      <w:b/>
      <w:bCs/>
      <w:color w:val="000000" w:themeColor="text1"/>
      <w:sz w:val="80"/>
      <w:szCs w:val="80"/>
    </w:rPr>
  </w:style>
  <w:style w:type="character" w:customStyle="1" w:styleId="Heading1Char">
    <w:name w:val="Heading 1 Char"/>
    <w:basedOn w:val="DefaultParagraphFont"/>
    <w:link w:val="Heading1"/>
    <w:uiPriority w:val="9"/>
    <w:rsid w:val="00937DB5"/>
    <w:rPr>
      <w:b/>
      <w:bCs/>
      <w:sz w:val="40"/>
      <w:szCs w:val="40"/>
    </w:rPr>
  </w:style>
  <w:style w:type="paragraph" w:styleId="TOCHeading">
    <w:name w:val="TOC Heading"/>
    <w:basedOn w:val="Normal"/>
    <w:next w:val="Normal"/>
    <w:uiPriority w:val="39"/>
    <w:unhideWhenUsed/>
    <w:qFormat/>
    <w:rsid w:val="00937DB5"/>
    <w:pPr>
      <w:keepNext/>
      <w:keepLines/>
      <w:spacing w:before="80" w:after="80"/>
    </w:pPr>
    <w:rPr>
      <w:rFonts w:ascii="Century Gothic" w:eastAsia="Times New Roman" w:hAnsi="Century Gothic" w:cs="Times New Roman"/>
      <w:b/>
      <w:spacing w:val="10"/>
      <w:sz w:val="40"/>
      <w:szCs w:val="36"/>
      <w:lang w:val="en-GB" w:eastAsia="en-GB"/>
    </w:rPr>
  </w:style>
  <w:style w:type="paragraph" w:styleId="TOC1">
    <w:name w:val="toc 1"/>
    <w:basedOn w:val="Normal"/>
    <w:next w:val="Normal"/>
    <w:autoRedefine/>
    <w:uiPriority w:val="39"/>
    <w:unhideWhenUsed/>
    <w:rsid w:val="00937DB5"/>
    <w:pPr>
      <w:spacing w:after="100"/>
    </w:pPr>
    <w:rPr>
      <w:rFonts w:ascii="Century Gothic" w:eastAsia="Times New Roman" w:hAnsi="Century Gothic" w:cs="Times New Roman"/>
      <w:b/>
      <w:bCs/>
      <w:color w:val="007979"/>
      <w:sz w:val="28"/>
      <w:szCs w:val="22"/>
    </w:rPr>
  </w:style>
  <w:style w:type="paragraph" w:styleId="TOC2">
    <w:name w:val="toc 2"/>
    <w:basedOn w:val="Normal"/>
    <w:next w:val="Normal"/>
    <w:autoRedefine/>
    <w:uiPriority w:val="39"/>
    <w:unhideWhenUsed/>
    <w:rsid w:val="00937DB5"/>
    <w:pPr>
      <w:spacing w:after="100"/>
      <w:ind w:left="216"/>
    </w:pPr>
    <w:rPr>
      <w:rFonts w:ascii="Century Gothic" w:eastAsia="Times New Roman" w:hAnsi="Century Gothic" w:cs="Times New Roman"/>
      <w:sz w:val="28"/>
      <w:szCs w:val="22"/>
    </w:rPr>
  </w:style>
  <w:style w:type="paragraph" w:styleId="TOC3">
    <w:name w:val="toc 3"/>
    <w:basedOn w:val="Normal"/>
    <w:next w:val="Normal"/>
    <w:autoRedefine/>
    <w:uiPriority w:val="39"/>
    <w:unhideWhenUsed/>
    <w:rsid w:val="00937DB5"/>
    <w:pPr>
      <w:tabs>
        <w:tab w:val="left" w:pos="880"/>
        <w:tab w:val="right" w:leader="dot" w:pos="9016"/>
      </w:tabs>
      <w:spacing w:after="100"/>
      <w:ind w:left="446"/>
    </w:pPr>
    <w:rPr>
      <w:rFonts w:ascii="Century Gothic" w:eastAsia="Times New Roman" w:hAnsi="Century Gothic" w:cs="Times New Roman"/>
      <w:noProof/>
      <w:szCs w:val="28"/>
    </w:rPr>
  </w:style>
  <w:style w:type="character" w:customStyle="1" w:styleId="Heading2Char">
    <w:name w:val="Heading 2 Char"/>
    <w:basedOn w:val="DefaultParagraphFont"/>
    <w:link w:val="Heading2"/>
    <w:uiPriority w:val="9"/>
    <w:rsid w:val="00133FAA"/>
    <w:rPr>
      <w:b/>
      <w:bCs/>
      <w:color w:val="00B2A9" w:themeColor="text2"/>
      <w:sz w:val="28"/>
      <w:szCs w:val="28"/>
    </w:rPr>
  </w:style>
  <w:style w:type="table" w:styleId="TableGrid">
    <w:name w:val="Table Grid"/>
    <w:basedOn w:val="TableNormal"/>
    <w:uiPriority w:val="39"/>
    <w:rsid w:val="00B20548"/>
    <w:rPr>
      <w:color w:val="000000" w:themeColor="text1"/>
      <w:sz w:val="22"/>
    </w:rPr>
    <w:tblPr>
      <w:tblBorders>
        <w:top w:val="single" w:sz="8" w:space="0" w:color="000000" w:themeColor="text1"/>
        <w:bottom w:val="single" w:sz="8" w:space="0" w:color="000000" w:themeColor="text1"/>
        <w:insideH w:val="single" w:sz="8" w:space="0" w:color="000000" w:themeColor="text1"/>
      </w:tblBorders>
    </w:tblPr>
    <w:tcPr>
      <w:shd w:val="clear" w:color="auto" w:fill="auto"/>
      <w:vAlign w:val="center"/>
    </w:tcPr>
    <w:tblStylePr w:type="firstRow">
      <w:rPr>
        <w:rFonts w:asciiTheme="majorHAnsi" w:hAnsiTheme="majorHAnsi"/>
        <w:b/>
        <w:color w:val="FFFFFF" w:themeColor="background1"/>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V w:val="single" w:sz="8" w:space="0" w:color="FFFFFF" w:themeColor="background1"/>
        </w:tcBorders>
        <w:shd w:val="clear" w:color="auto" w:fill="007979" w:themeFill="accent1"/>
      </w:tcPr>
    </w:tblStylePr>
    <w:tblStylePr w:type="firstCol">
      <w:rPr>
        <w:b/>
      </w:rPr>
      <w:tblPr/>
      <w:tcPr>
        <w:shd w:val="clear" w:color="auto" w:fill="F2F2F2" w:themeFill="background1" w:themeFillShade="F2"/>
      </w:tcPr>
    </w:tblStylePr>
  </w:style>
  <w:style w:type="table" w:styleId="TableGridLight">
    <w:name w:val="Grid Table Light"/>
    <w:basedOn w:val="TableNormal"/>
    <w:uiPriority w:val="40"/>
    <w:rsid w:val="00256DD4"/>
    <w:rPr>
      <w:color w:val="000000" w:themeColor="text1"/>
    </w:rPr>
    <w:tblPr>
      <w:tblBorders>
        <w:top w:val="single" w:sz="6" w:space="0" w:color="007979" w:themeColor="accent1"/>
        <w:bottom w:val="single" w:sz="6" w:space="0" w:color="007979" w:themeColor="accent1"/>
        <w:insideH w:val="single" w:sz="6" w:space="0" w:color="007979" w:themeColor="accent1"/>
      </w:tblBorders>
    </w:tblPr>
    <w:tblStylePr w:type="firstRow">
      <w:rPr>
        <w:rFonts w:asciiTheme="majorHAnsi" w:hAnsiTheme="majorHAnsi"/>
        <w:b/>
        <w:color w:val="007979" w:themeColor="accent1"/>
      </w:rPr>
      <w:tblPr/>
      <w:tcPr>
        <w:tcBorders>
          <w:top w:val="nil"/>
          <w:left w:val="nil"/>
          <w:bottom w:val="single" w:sz="24" w:space="0" w:color="007979" w:themeColor="accent1"/>
          <w:right w:val="nil"/>
          <w:insideH w:val="nil"/>
          <w:insideV w:val="nil"/>
          <w:tl2br w:val="nil"/>
          <w:tr2bl w:val="nil"/>
        </w:tcBorders>
      </w:tcPr>
    </w:tblStylePr>
  </w:style>
  <w:style w:type="paragraph" w:customStyle="1" w:styleId="Table2H1">
    <w:name w:val="Table 2 H1"/>
    <w:basedOn w:val="Normal"/>
    <w:qFormat/>
    <w:rsid w:val="00093D2F"/>
    <w:rPr>
      <w:rFonts w:asciiTheme="majorHAnsi" w:hAnsiTheme="majorHAnsi"/>
      <w:b/>
      <w:color w:val="007979" w:themeColor="accent1"/>
    </w:rPr>
  </w:style>
  <w:style w:type="paragraph" w:customStyle="1" w:styleId="Table1H1">
    <w:name w:val="Table 1 H1"/>
    <w:basedOn w:val="Normal"/>
    <w:qFormat/>
    <w:rsid w:val="00093D2F"/>
    <w:rPr>
      <w:rFonts w:asciiTheme="majorHAnsi" w:hAnsiTheme="majorHAnsi"/>
      <w:b/>
      <w:color w:val="FFFFFF" w:themeColor="background1"/>
    </w:rPr>
  </w:style>
  <w:style w:type="paragraph" w:customStyle="1" w:styleId="Table1leftcolumn">
    <w:name w:val="Table 1 left column"/>
    <w:basedOn w:val="Normal"/>
    <w:qFormat/>
    <w:rsid w:val="00093D2F"/>
    <w:rPr>
      <w:b/>
      <w:color w:val="000000" w:themeColor="text1"/>
    </w:rPr>
  </w:style>
  <w:style w:type="paragraph" w:customStyle="1" w:styleId="Table1body">
    <w:name w:val="Table 1 body"/>
    <w:basedOn w:val="Normal"/>
    <w:qFormat/>
    <w:rsid w:val="00093D2F"/>
    <w:rPr>
      <w:color w:val="000000" w:themeColor="text1"/>
    </w:rPr>
  </w:style>
  <w:style w:type="paragraph" w:customStyle="1" w:styleId="Table2body">
    <w:name w:val="Table 2 body"/>
    <w:basedOn w:val="Normal"/>
    <w:qFormat/>
    <w:rsid w:val="00093D2F"/>
    <w:rPr>
      <w:color w:val="000000" w:themeColor="text1"/>
    </w:rPr>
  </w:style>
  <w:style w:type="table" w:styleId="PlainTable1">
    <w:name w:val="Plain Table 1"/>
    <w:basedOn w:val="TableNormal"/>
    <w:uiPriority w:val="41"/>
    <w:rsid w:val="007846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aliases w:val="Table 3"/>
    <w:basedOn w:val="TableNormal"/>
    <w:uiPriority w:val="42"/>
    <w:rsid w:val="000B4842"/>
    <w:rPr>
      <w:sz w:val="22"/>
    </w:rPr>
    <w:tblPr>
      <w:tblStyleRowBandSize w:val="1"/>
      <w:tblStyleColBandSize w:val="1"/>
      <w:tblBorders>
        <w:top w:val="single" w:sz="6" w:space="0" w:color="007979" w:themeColor="accent1"/>
        <w:bottom w:val="single" w:sz="6" w:space="0" w:color="007979" w:themeColor="accent1"/>
        <w:insideH w:val="single" w:sz="6" w:space="0" w:color="007979" w:themeColor="accent1"/>
        <w:insideV w:val="single" w:sz="6" w:space="0" w:color="007979" w:themeColor="accent1"/>
      </w:tblBorders>
    </w:tblPr>
    <w:tcPr>
      <w:shd w:val="clear" w:color="auto" w:fill="auto"/>
    </w:tcPr>
    <w:tblStylePr w:type="firstRow">
      <w:rPr>
        <w:b/>
        <w:b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V w:val="single" w:sz="8" w:space="0" w:color="FFFFFF" w:themeColor="background1"/>
        </w:tcBorders>
        <w:shd w:val="clear" w:color="auto" w:fill="007979" w:themeFill="accent1"/>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FD787A"/>
    <w:rPr>
      <w:b/>
      <w:bCs/>
      <w:sz w:val="22"/>
    </w:rPr>
  </w:style>
  <w:style w:type="paragraph" w:styleId="ListParagraph">
    <w:name w:val="List Paragraph"/>
    <w:basedOn w:val="Normal"/>
    <w:uiPriority w:val="34"/>
    <w:qFormat/>
    <w:rsid w:val="00945CAA"/>
    <w:pPr>
      <w:contextualSpacing/>
    </w:pPr>
    <w:rPr>
      <w:rFonts w:eastAsiaTheme="minorEastAsia"/>
      <w:szCs w:val="22"/>
    </w:rPr>
  </w:style>
  <w:style w:type="paragraph" w:customStyle="1" w:styleId="Level1">
    <w:name w:val="Level 1"/>
    <w:qFormat/>
    <w:rsid w:val="00FD787A"/>
    <w:pPr>
      <w:numPr>
        <w:numId w:val="11"/>
      </w:numPr>
      <w:spacing w:before="80"/>
      <w:ind w:left="426"/>
    </w:pPr>
    <w:rPr>
      <w:b/>
      <w:color w:val="00B2A9" w:themeColor="text2"/>
      <w:sz w:val="28"/>
      <w:szCs w:val="28"/>
    </w:rPr>
  </w:style>
  <w:style w:type="paragraph" w:customStyle="1" w:styleId="Level2">
    <w:name w:val="Level 2"/>
    <w:basedOn w:val="ListParagraph"/>
    <w:qFormat/>
    <w:rsid w:val="00945CAA"/>
    <w:pPr>
      <w:numPr>
        <w:numId w:val="12"/>
      </w:numPr>
      <w:ind w:left="567" w:hanging="501"/>
    </w:pPr>
  </w:style>
  <w:style w:type="paragraph" w:customStyle="1" w:styleId="Bulletpoints">
    <w:name w:val="Bullet points"/>
    <w:basedOn w:val="ListParagraph"/>
    <w:qFormat/>
    <w:rsid w:val="00945CAA"/>
    <w:pPr>
      <w:numPr>
        <w:numId w:val="17"/>
      </w:numPr>
    </w:pPr>
  </w:style>
  <w:style w:type="paragraph" w:styleId="BodyText">
    <w:name w:val="Body Text"/>
    <w:basedOn w:val="Normal"/>
    <w:link w:val="BodyTextChar"/>
    <w:uiPriority w:val="1"/>
    <w:qFormat/>
    <w:rsid w:val="00066D7B"/>
    <w:pPr>
      <w:widowControl w:val="0"/>
      <w:autoSpaceDE w:val="0"/>
      <w:autoSpaceDN w:val="0"/>
      <w:ind w:left="527" w:hanging="427"/>
    </w:pPr>
    <w:rPr>
      <w:rFonts w:ascii="Arial" w:eastAsia="Arial" w:hAnsi="Arial" w:cs="Arial"/>
      <w:szCs w:val="22"/>
      <w:lang w:eastAsia="en-AU" w:bidi="en-AU"/>
    </w:rPr>
  </w:style>
  <w:style w:type="character" w:customStyle="1" w:styleId="BodyTextChar">
    <w:name w:val="Body Text Char"/>
    <w:basedOn w:val="DefaultParagraphFont"/>
    <w:link w:val="BodyText"/>
    <w:uiPriority w:val="1"/>
    <w:rsid w:val="00066D7B"/>
    <w:rPr>
      <w:rFonts w:ascii="Arial" w:eastAsia="Arial" w:hAnsi="Arial" w:cs="Arial"/>
      <w:sz w:val="22"/>
      <w:szCs w:val="22"/>
      <w:lang w:eastAsia="en-AU" w:bidi="en-AU"/>
    </w:rPr>
  </w:style>
  <w:style w:type="character" w:styleId="Hyperlink">
    <w:name w:val="Hyperlink"/>
    <w:basedOn w:val="DefaultParagraphFont"/>
    <w:uiPriority w:val="99"/>
    <w:unhideWhenUsed/>
    <w:rsid w:val="00066D7B"/>
    <w:rPr>
      <w:color w:val="000000" w:themeColor="hyperlink"/>
      <w:u w:val="single"/>
    </w:rPr>
  </w:style>
  <w:style w:type="character" w:styleId="CommentReference">
    <w:name w:val="annotation reference"/>
    <w:basedOn w:val="DefaultParagraphFont"/>
    <w:uiPriority w:val="99"/>
    <w:semiHidden/>
    <w:unhideWhenUsed/>
    <w:rsid w:val="00C73F23"/>
    <w:rPr>
      <w:sz w:val="16"/>
      <w:szCs w:val="16"/>
    </w:rPr>
  </w:style>
  <w:style w:type="paragraph" w:styleId="CommentText">
    <w:name w:val="annotation text"/>
    <w:basedOn w:val="Normal"/>
    <w:link w:val="CommentTextChar"/>
    <w:uiPriority w:val="99"/>
    <w:unhideWhenUsed/>
    <w:rsid w:val="00C73F23"/>
    <w:rPr>
      <w:sz w:val="20"/>
      <w:szCs w:val="20"/>
    </w:rPr>
  </w:style>
  <w:style w:type="character" w:customStyle="1" w:styleId="CommentTextChar">
    <w:name w:val="Comment Text Char"/>
    <w:basedOn w:val="DefaultParagraphFont"/>
    <w:link w:val="CommentText"/>
    <w:uiPriority w:val="99"/>
    <w:rsid w:val="00C73F23"/>
    <w:rPr>
      <w:sz w:val="20"/>
      <w:szCs w:val="20"/>
    </w:rPr>
  </w:style>
  <w:style w:type="paragraph" w:styleId="CommentSubject">
    <w:name w:val="annotation subject"/>
    <w:basedOn w:val="CommentText"/>
    <w:next w:val="CommentText"/>
    <w:link w:val="CommentSubjectChar"/>
    <w:uiPriority w:val="99"/>
    <w:semiHidden/>
    <w:unhideWhenUsed/>
    <w:rsid w:val="00C73F23"/>
    <w:rPr>
      <w:b/>
      <w:bCs/>
    </w:rPr>
  </w:style>
  <w:style w:type="character" w:customStyle="1" w:styleId="CommentSubjectChar">
    <w:name w:val="Comment Subject Char"/>
    <w:basedOn w:val="CommentTextChar"/>
    <w:link w:val="CommentSubject"/>
    <w:uiPriority w:val="99"/>
    <w:semiHidden/>
    <w:rsid w:val="00C73F23"/>
    <w:rPr>
      <w:b/>
      <w:bCs/>
      <w:sz w:val="20"/>
      <w:szCs w:val="20"/>
    </w:rPr>
  </w:style>
  <w:style w:type="paragraph" w:styleId="BalloonText">
    <w:name w:val="Balloon Text"/>
    <w:basedOn w:val="Normal"/>
    <w:link w:val="BalloonTextChar"/>
    <w:uiPriority w:val="99"/>
    <w:semiHidden/>
    <w:unhideWhenUsed/>
    <w:rsid w:val="00C73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F23"/>
    <w:rPr>
      <w:rFonts w:ascii="Segoe UI" w:hAnsi="Segoe UI" w:cs="Segoe UI"/>
      <w:sz w:val="18"/>
      <w:szCs w:val="18"/>
    </w:rPr>
  </w:style>
  <w:style w:type="paragraph" w:styleId="NormalWeb">
    <w:name w:val="Normal (Web)"/>
    <w:basedOn w:val="Normal"/>
    <w:uiPriority w:val="99"/>
    <w:unhideWhenUsed/>
    <w:rsid w:val="003C6495"/>
    <w:pPr>
      <w:spacing w:before="100" w:beforeAutospacing="1" w:after="100" w:afterAutospacing="1"/>
    </w:pPr>
    <w:rPr>
      <w:rFonts w:ascii="Calibri" w:hAnsi="Calibri" w:cs="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04069">
      <w:bodyDiv w:val="1"/>
      <w:marLeft w:val="0"/>
      <w:marRight w:val="0"/>
      <w:marTop w:val="0"/>
      <w:marBottom w:val="0"/>
      <w:divBdr>
        <w:top w:val="none" w:sz="0" w:space="0" w:color="auto"/>
        <w:left w:val="none" w:sz="0" w:space="0" w:color="auto"/>
        <w:bottom w:val="none" w:sz="0" w:space="0" w:color="auto"/>
        <w:right w:val="none" w:sz="0" w:space="0" w:color="auto"/>
      </w:divBdr>
    </w:div>
    <w:div w:id="852571333">
      <w:bodyDiv w:val="1"/>
      <w:marLeft w:val="0"/>
      <w:marRight w:val="0"/>
      <w:marTop w:val="0"/>
      <w:marBottom w:val="0"/>
      <w:divBdr>
        <w:top w:val="none" w:sz="0" w:space="0" w:color="auto"/>
        <w:left w:val="none" w:sz="0" w:space="0" w:color="auto"/>
        <w:bottom w:val="none" w:sz="0" w:space="0" w:color="auto"/>
        <w:right w:val="none" w:sz="0" w:space="0" w:color="auto"/>
      </w:divBdr>
    </w:div>
    <w:div w:id="1312296146">
      <w:bodyDiv w:val="1"/>
      <w:marLeft w:val="0"/>
      <w:marRight w:val="0"/>
      <w:marTop w:val="0"/>
      <w:marBottom w:val="0"/>
      <w:divBdr>
        <w:top w:val="none" w:sz="0" w:space="0" w:color="auto"/>
        <w:left w:val="none" w:sz="0" w:space="0" w:color="auto"/>
        <w:bottom w:val="none" w:sz="0" w:space="0" w:color="auto"/>
        <w:right w:val="none" w:sz="0" w:space="0" w:color="auto"/>
      </w:divBdr>
      <w:divsChild>
        <w:div w:id="32925382">
          <w:marLeft w:val="446"/>
          <w:marRight w:val="0"/>
          <w:marTop w:val="0"/>
          <w:marBottom w:val="0"/>
          <w:divBdr>
            <w:top w:val="none" w:sz="0" w:space="0" w:color="auto"/>
            <w:left w:val="none" w:sz="0" w:space="0" w:color="auto"/>
            <w:bottom w:val="none" w:sz="0" w:space="0" w:color="auto"/>
            <w:right w:val="none" w:sz="0" w:space="0" w:color="auto"/>
          </w:divBdr>
        </w:div>
        <w:div w:id="209151829">
          <w:marLeft w:val="446"/>
          <w:marRight w:val="0"/>
          <w:marTop w:val="0"/>
          <w:marBottom w:val="0"/>
          <w:divBdr>
            <w:top w:val="none" w:sz="0" w:space="0" w:color="auto"/>
            <w:left w:val="none" w:sz="0" w:space="0" w:color="auto"/>
            <w:bottom w:val="none" w:sz="0" w:space="0" w:color="auto"/>
            <w:right w:val="none" w:sz="0" w:space="0" w:color="auto"/>
          </w:divBdr>
        </w:div>
        <w:div w:id="401028121">
          <w:marLeft w:val="446"/>
          <w:marRight w:val="0"/>
          <w:marTop w:val="0"/>
          <w:marBottom w:val="0"/>
          <w:divBdr>
            <w:top w:val="none" w:sz="0" w:space="0" w:color="auto"/>
            <w:left w:val="none" w:sz="0" w:space="0" w:color="auto"/>
            <w:bottom w:val="none" w:sz="0" w:space="0" w:color="auto"/>
            <w:right w:val="none" w:sz="0" w:space="0" w:color="auto"/>
          </w:divBdr>
        </w:div>
        <w:div w:id="624309537">
          <w:marLeft w:val="446"/>
          <w:marRight w:val="0"/>
          <w:marTop w:val="0"/>
          <w:marBottom w:val="0"/>
          <w:divBdr>
            <w:top w:val="none" w:sz="0" w:space="0" w:color="auto"/>
            <w:left w:val="none" w:sz="0" w:space="0" w:color="auto"/>
            <w:bottom w:val="none" w:sz="0" w:space="0" w:color="auto"/>
            <w:right w:val="none" w:sz="0" w:space="0" w:color="auto"/>
          </w:divBdr>
        </w:div>
        <w:div w:id="668487548">
          <w:marLeft w:val="446"/>
          <w:marRight w:val="0"/>
          <w:marTop w:val="0"/>
          <w:marBottom w:val="0"/>
          <w:divBdr>
            <w:top w:val="none" w:sz="0" w:space="0" w:color="auto"/>
            <w:left w:val="none" w:sz="0" w:space="0" w:color="auto"/>
            <w:bottom w:val="none" w:sz="0" w:space="0" w:color="auto"/>
            <w:right w:val="none" w:sz="0" w:space="0" w:color="auto"/>
          </w:divBdr>
        </w:div>
        <w:div w:id="700664606">
          <w:marLeft w:val="446"/>
          <w:marRight w:val="0"/>
          <w:marTop w:val="0"/>
          <w:marBottom w:val="0"/>
          <w:divBdr>
            <w:top w:val="none" w:sz="0" w:space="0" w:color="auto"/>
            <w:left w:val="none" w:sz="0" w:space="0" w:color="auto"/>
            <w:bottom w:val="none" w:sz="0" w:space="0" w:color="auto"/>
            <w:right w:val="none" w:sz="0" w:space="0" w:color="auto"/>
          </w:divBdr>
        </w:div>
        <w:div w:id="1378045115">
          <w:marLeft w:val="446"/>
          <w:marRight w:val="0"/>
          <w:marTop w:val="0"/>
          <w:marBottom w:val="0"/>
          <w:divBdr>
            <w:top w:val="none" w:sz="0" w:space="0" w:color="auto"/>
            <w:left w:val="none" w:sz="0" w:space="0" w:color="auto"/>
            <w:bottom w:val="none" w:sz="0" w:space="0" w:color="auto"/>
            <w:right w:val="none" w:sz="0" w:space="0" w:color="auto"/>
          </w:divBdr>
        </w:div>
        <w:div w:id="1495683752">
          <w:marLeft w:val="446"/>
          <w:marRight w:val="0"/>
          <w:marTop w:val="0"/>
          <w:marBottom w:val="0"/>
          <w:divBdr>
            <w:top w:val="none" w:sz="0" w:space="0" w:color="auto"/>
            <w:left w:val="none" w:sz="0" w:space="0" w:color="auto"/>
            <w:bottom w:val="none" w:sz="0" w:space="0" w:color="auto"/>
            <w:right w:val="none" w:sz="0" w:space="0" w:color="auto"/>
          </w:divBdr>
        </w:div>
        <w:div w:id="1836143912">
          <w:marLeft w:val="446"/>
          <w:marRight w:val="0"/>
          <w:marTop w:val="0"/>
          <w:marBottom w:val="0"/>
          <w:divBdr>
            <w:top w:val="none" w:sz="0" w:space="0" w:color="auto"/>
            <w:left w:val="none" w:sz="0" w:space="0" w:color="auto"/>
            <w:bottom w:val="none" w:sz="0" w:space="0" w:color="auto"/>
            <w:right w:val="none" w:sz="0" w:space="0" w:color="auto"/>
          </w:divBdr>
        </w:div>
        <w:div w:id="1921983853">
          <w:marLeft w:val="446"/>
          <w:marRight w:val="0"/>
          <w:marTop w:val="0"/>
          <w:marBottom w:val="0"/>
          <w:divBdr>
            <w:top w:val="none" w:sz="0" w:space="0" w:color="auto"/>
            <w:left w:val="none" w:sz="0" w:space="0" w:color="auto"/>
            <w:bottom w:val="none" w:sz="0" w:space="0" w:color="auto"/>
            <w:right w:val="none" w:sz="0" w:space="0" w:color="auto"/>
          </w:divBdr>
        </w:div>
        <w:div w:id="1960381687">
          <w:marLeft w:val="446"/>
          <w:marRight w:val="0"/>
          <w:marTop w:val="0"/>
          <w:marBottom w:val="0"/>
          <w:divBdr>
            <w:top w:val="none" w:sz="0" w:space="0" w:color="auto"/>
            <w:left w:val="none" w:sz="0" w:space="0" w:color="auto"/>
            <w:bottom w:val="none" w:sz="0" w:space="0" w:color="auto"/>
            <w:right w:val="none" w:sz="0" w:space="0" w:color="auto"/>
          </w:divBdr>
        </w:div>
        <w:div w:id="1974140991">
          <w:marLeft w:val="446"/>
          <w:marRight w:val="0"/>
          <w:marTop w:val="0"/>
          <w:marBottom w:val="0"/>
          <w:divBdr>
            <w:top w:val="none" w:sz="0" w:space="0" w:color="auto"/>
            <w:left w:val="none" w:sz="0" w:space="0" w:color="auto"/>
            <w:bottom w:val="none" w:sz="0" w:space="0" w:color="auto"/>
            <w:right w:val="none" w:sz="0" w:space="0" w:color="auto"/>
          </w:divBdr>
        </w:div>
        <w:div w:id="1975284573">
          <w:marLeft w:val="446"/>
          <w:marRight w:val="0"/>
          <w:marTop w:val="0"/>
          <w:marBottom w:val="0"/>
          <w:divBdr>
            <w:top w:val="none" w:sz="0" w:space="0" w:color="auto"/>
            <w:left w:val="none" w:sz="0" w:space="0" w:color="auto"/>
            <w:bottom w:val="none" w:sz="0" w:space="0" w:color="auto"/>
            <w:right w:val="none" w:sz="0" w:space="0" w:color="auto"/>
          </w:divBdr>
        </w:div>
        <w:div w:id="1999113675">
          <w:marLeft w:val="446"/>
          <w:marRight w:val="0"/>
          <w:marTop w:val="0"/>
          <w:marBottom w:val="0"/>
          <w:divBdr>
            <w:top w:val="none" w:sz="0" w:space="0" w:color="auto"/>
            <w:left w:val="none" w:sz="0" w:space="0" w:color="auto"/>
            <w:bottom w:val="none" w:sz="0" w:space="0" w:color="auto"/>
            <w:right w:val="none" w:sz="0" w:space="0" w:color="auto"/>
          </w:divBdr>
        </w:div>
        <w:div w:id="2046371973">
          <w:marLeft w:val="446"/>
          <w:marRight w:val="0"/>
          <w:marTop w:val="0"/>
          <w:marBottom w:val="0"/>
          <w:divBdr>
            <w:top w:val="none" w:sz="0" w:space="0" w:color="auto"/>
            <w:left w:val="none" w:sz="0" w:space="0" w:color="auto"/>
            <w:bottom w:val="none" w:sz="0" w:space="0" w:color="auto"/>
            <w:right w:val="none" w:sz="0" w:space="0" w:color="auto"/>
          </w:divBdr>
        </w:div>
        <w:div w:id="2075657947">
          <w:marLeft w:val="446"/>
          <w:marRight w:val="0"/>
          <w:marTop w:val="0"/>
          <w:marBottom w:val="0"/>
          <w:divBdr>
            <w:top w:val="none" w:sz="0" w:space="0" w:color="auto"/>
            <w:left w:val="none" w:sz="0" w:space="0" w:color="auto"/>
            <w:bottom w:val="none" w:sz="0" w:space="0" w:color="auto"/>
            <w:right w:val="none" w:sz="0" w:space="0" w:color="auto"/>
          </w:divBdr>
        </w:div>
      </w:divsChild>
    </w:div>
    <w:div w:id="1510608203">
      <w:bodyDiv w:val="1"/>
      <w:marLeft w:val="0"/>
      <w:marRight w:val="0"/>
      <w:marTop w:val="0"/>
      <w:marBottom w:val="0"/>
      <w:divBdr>
        <w:top w:val="none" w:sz="0" w:space="0" w:color="auto"/>
        <w:left w:val="none" w:sz="0" w:space="0" w:color="auto"/>
        <w:bottom w:val="none" w:sz="0" w:space="0" w:color="auto"/>
        <w:right w:val="none" w:sz="0" w:space="0" w:color="auto"/>
      </w:divBdr>
    </w:div>
    <w:div w:id="1987314007">
      <w:bodyDiv w:val="1"/>
      <w:marLeft w:val="0"/>
      <w:marRight w:val="0"/>
      <w:marTop w:val="0"/>
      <w:marBottom w:val="0"/>
      <w:divBdr>
        <w:top w:val="none" w:sz="0" w:space="0" w:color="auto"/>
        <w:left w:val="none" w:sz="0" w:space="0" w:color="auto"/>
        <w:bottom w:val="none" w:sz="0" w:space="0" w:color="auto"/>
        <w:right w:val="none" w:sz="0" w:space="0" w:color="auto"/>
      </w:divBdr>
    </w:div>
    <w:div w:id="20265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ocock\Downloads\Aruma-Word-Template.dotx" TargetMode="External"/></Relationships>
</file>

<file path=word/theme/theme1.xml><?xml version="1.0" encoding="utf-8"?>
<a:theme xmlns:a="http://schemas.openxmlformats.org/drawingml/2006/main" name="Office Theme">
  <a:themeElements>
    <a:clrScheme name="Aruma new">
      <a:dk1>
        <a:srgbClr val="000000"/>
      </a:dk1>
      <a:lt1>
        <a:srgbClr val="FFFFFF"/>
      </a:lt1>
      <a:dk2>
        <a:srgbClr val="00B2A9"/>
      </a:dk2>
      <a:lt2>
        <a:srgbClr val="FFFFFF"/>
      </a:lt2>
      <a:accent1>
        <a:srgbClr val="007979"/>
      </a:accent1>
      <a:accent2>
        <a:srgbClr val="F26522"/>
      </a:accent2>
      <a:accent3>
        <a:srgbClr val="F58220"/>
      </a:accent3>
      <a:accent4>
        <a:srgbClr val="FFC20E"/>
      </a:accent4>
      <a:accent5>
        <a:srgbClr val="00B2A9"/>
      </a:accent5>
      <a:accent6>
        <a:srgbClr val="007979"/>
      </a:accent6>
      <a:hlink>
        <a:srgbClr val="000000"/>
      </a:hlink>
      <a:folHlink>
        <a:srgbClr val="00000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C68B64699B345A83D18AE6416EBCA" ma:contentTypeVersion="7" ma:contentTypeDescription="Create a new document." ma:contentTypeScope="" ma:versionID="55cba25ba37bd1794a73a6ddd86f99a3">
  <xsd:schema xmlns:xsd="http://www.w3.org/2001/XMLSchema" xmlns:xs="http://www.w3.org/2001/XMLSchema" xmlns:p="http://schemas.microsoft.com/office/2006/metadata/properties" xmlns:ns3="cf2a8147-e888-42a0-b949-b15c9bfc7571" xmlns:ns4="7df2bd58-e6b1-4ca5-99b3-d82e84f3f76a" targetNamespace="http://schemas.microsoft.com/office/2006/metadata/properties" ma:root="true" ma:fieldsID="f59d1d5c209464c155d2e5bcaec0c2bc" ns3:_="" ns4:_="">
    <xsd:import namespace="cf2a8147-e888-42a0-b949-b15c9bfc7571"/>
    <xsd:import namespace="7df2bd58-e6b1-4ca5-99b3-d82e84f3f7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a8147-e888-42a0-b949-b15c9bfc75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2bd58-e6b1-4ca5-99b3-d82e84f3f7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403A-8EBC-4081-B8D3-F657983B7E49}">
  <ds:schemaRefs>
    <ds:schemaRef ds:uri="7df2bd58-e6b1-4ca5-99b3-d82e84f3f76a"/>
    <ds:schemaRef ds:uri="http://purl.org/dc/terms/"/>
    <ds:schemaRef ds:uri="http://schemas.openxmlformats.org/package/2006/metadata/core-properties"/>
    <ds:schemaRef ds:uri="cf2a8147-e888-42a0-b949-b15c9bfc757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26ABA95-D15A-4999-977E-769A11FB8E00}">
  <ds:schemaRefs>
    <ds:schemaRef ds:uri="http://schemas.microsoft.com/sharepoint/v3/contenttype/forms"/>
  </ds:schemaRefs>
</ds:datastoreItem>
</file>

<file path=customXml/itemProps3.xml><?xml version="1.0" encoding="utf-8"?>
<ds:datastoreItem xmlns:ds="http://schemas.openxmlformats.org/officeDocument/2006/customXml" ds:itemID="{DBC0EDF1-56A7-4D26-B459-28412EBC6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a8147-e888-42a0-b949-b15c9bfc7571"/>
    <ds:schemaRef ds:uri="7df2bd58-e6b1-4ca5-99b3-d82e84f3f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D64E6-28DF-4A68-9CB7-B63CC41D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Aruma-Word-Template.dotx</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Pocock</dc:creator>
  <cp:keywords/>
  <dc:description/>
  <cp:lastModifiedBy>Alison Kinge</cp:lastModifiedBy>
  <cp:revision>2</cp:revision>
  <dcterms:created xsi:type="dcterms:W3CDTF">2019-08-12T02:51:00Z</dcterms:created>
  <dcterms:modified xsi:type="dcterms:W3CDTF">2019-08-12T02:51:00Z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0x010100D85C68B64699B345A83D18AE6416EBCA</vt:lpwstr>
  </property>
  <property fmtid="{D5CDD505-2E9C-101B-9397-08002B2CF9AE}" pid="3" name="PublishingExpirationDate">
    <vt:lpwstr/>
  </property>
  <property fmtid="{D5CDD505-2E9C-101B-9397-08002B2CF9AE}" pid="4" name="PublishingStartDate">
    <vt:lpwstr/>
  </property>
</Properties>
</file>